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803" w:rsidRPr="00ED73F2" w:rsidRDefault="00D16803" w:rsidP="00D16803">
      <w:pPr>
        <w:pStyle w:val="Titre3"/>
        <w:tabs>
          <w:tab w:val="left" w:pos="567"/>
          <w:tab w:val="left" w:pos="9498"/>
          <w:tab w:val="left" w:pos="10206"/>
        </w:tabs>
        <w:rPr>
          <w:rFonts w:asciiTheme="majorHAnsi" w:hAnsiTheme="majorHAnsi" w:cs="Calibri"/>
          <w:b/>
          <w:color w:val="800080"/>
          <w:sz w:val="8"/>
          <w:szCs w:val="52"/>
        </w:rPr>
      </w:pPr>
    </w:p>
    <w:p w:rsidR="003801D1" w:rsidRPr="00ED73F2" w:rsidRDefault="003801D1" w:rsidP="00D16803">
      <w:pPr>
        <w:pStyle w:val="Titre3"/>
        <w:tabs>
          <w:tab w:val="left" w:pos="567"/>
          <w:tab w:val="left" w:pos="9498"/>
          <w:tab w:val="left" w:pos="10206"/>
        </w:tabs>
        <w:rPr>
          <w:rFonts w:asciiTheme="majorHAnsi" w:hAnsiTheme="majorHAnsi" w:cs="Calibri"/>
          <w:b/>
          <w:color w:val="173D92"/>
          <w:sz w:val="36"/>
          <w:szCs w:val="36"/>
        </w:rPr>
      </w:pPr>
    </w:p>
    <w:p w:rsidR="00847F5D" w:rsidRDefault="00847F5D" w:rsidP="00D16803">
      <w:pPr>
        <w:pStyle w:val="Titre3"/>
        <w:tabs>
          <w:tab w:val="left" w:pos="567"/>
          <w:tab w:val="left" w:pos="9498"/>
          <w:tab w:val="left" w:pos="10206"/>
        </w:tabs>
        <w:rPr>
          <w:rFonts w:asciiTheme="majorHAnsi" w:hAnsiTheme="majorHAnsi" w:cs="Calibri"/>
          <w:b/>
          <w:color w:val="173D92"/>
          <w:sz w:val="36"/>
          <w:szCs w:val="36"/>
        </w:rPr>
      </w:pPr>
      <w:r>
        <w:rPr>
          <w:rFonts w:asciiTheme="majorHAnsi" w:hAnsiTheme="majorHAnsi" w:cs="Calibri"/>
          <w:b/>
          <w:color w:val="173D92"/>
          <w:sz w:val="36"/>
          <w:szCs w:val="36"/>
        </w:rPr>
        <w:t>RID 2019 Bayonne</w:t>
      </w:r>
    </w:p>
    <w:p w:rsidR="00847F5D" w:rsidRPr="00847F5D" w:rsidRDefault="00847F5D" w:rsidP="00847F5D"/>
    <w:p w:rsidR="00847F5D" w:rsidRPr="00847F5D" w:rsidRDefault="00847F5D" w:rsidP="00847F5D">
      <w:pPr>
        <w:pStyle w:val="Titre3"/>
        <w:tabs>
          <w:tab w:val="left" w:pos="567"/>
          <w:tab w:val="left" w:pos="9498"/>
          <w:tab w:val="left" w:pos="10206"/>
        </w:tabs>
        <w:rPr>
          <w:rFonts w:asciiTheme="majorHAnsi" w:hAnsiTheme="majorHAnsi" w:cs="Calibri"/>
          <w:b/>
          <w:color w:val="173D92"/>
          <w:sz w:val="36"/>
          <w:szCs w:val="36"/>
        </w:rPr>
      </w:pPr>
      <w:r w:rsidRPr="00ED73F2">
        <w:rPr>
          <w:rFonts w:asciiTheme="majorHAnsi" w:hAnsiTheme="majorHAnsi" w:cs="Calibri"/>
          <w:b/>
          <w:color w:val="173D92"/>
          <w:sz w:val="36"/>
          <w:szCs w:val="36"/>
        </w:rPr>
        <w:t>Dossier de candidature</w:t>
      </w:r>
    </w:p>
    <w:p w:rsidR="00D16803" w:rsidRPr="00ED73F2" w:rsidRDefault="00D16803" w:rsidP="00D16803">
      <w:pPr>
        <w:pStyle w:val="Titre3"/>
        <w:tabs>
          <w:tab w:val="left" w:pos="567"/>
          <w:tab w:val="left" w:pos="9498"/>
          <w:tab w:val="left" w:pos="10206"/>
        </w:tabs>
        <w:rPr>
          <w:rFonts w:asciiTheme="majorHAnsi" w:hAnsiTheme="majorHAnsi" w:cs="Calibri"/>
          <w:b/>
          <w:color w:val="173D92"/>
          <w:sz w:val="36"/>
          <w:szCs w:val="36"/>
        </w:rPr>
      </w:pPr>
      <w:r w:rsidRPr="00ED73F2">
        <w:rPr>
          <w:rFonts w:asciiTheme="majorHAnsi" w:hAnsiTheme="majorHAnsi" w:cs="Calibri"/>
          <w:b/>
          <w:color w:val="173D92"/>
          <w:sz w:val="36"/>
          <w:szCs w:val="36"/>
        </w:rPr>
        <w:t xml:space="preserve">Trophées </w:t>
      </w:r>
      <w:r w:rsidR="00AE2D94" w:rsidRPr="00ED73F2">
        <w:rPr>
          <w:rFonts w:asciiTheme="majorHAnsi" w:hAnsiTheme="majorHAnsi" w:cs="Calibri"/>
          <w:b/>
          <w:color w:val="173D92"/>
          <w:sz w:val="36"/>
          <w:szCs w:val="36"/>
        </w:rPr>
        <w:t>Diversité et Inclusion</w:t>
      </w:r>
      <w:r w:rsidR="003873B8">
        <w:rPr>
          <w:rFonts w:asciiTheme="majorHAnsi" w:hAnsiTheme="majorHAnsi" w:cs="Calibri"/>
          <w:b/>
          <w:color w:val="173D92"/>
          <w:sz w:val="36"/>
          <w:szCs w:val="36"/>
        </w:rPr>
        <w:t xml:space="preserve"> </w:t>
      </w:r>
    </w:p>
    <w:p w:rsidR="00D16803" w:rsidRPr="00ED73F2" w:rsidRDefault="00D16803" w:rsidP="00284197">
      <w:pPr>
        <w:pStyle w:val="Titre3"/>
        <w:tabs>
          <w:tab w:val="left" w:pos="567"/>
          <w:tab w:val="left" w:pos="9498"/>
          <w:tab w:val="left" w:pos="10206"/>
        </w:tabs>
        <w:jc w:val="left"/>
        <w:rPr>
          <w:rFonts w:asciiTheme="majorHAnsi" w:hAnsiTheme="majorHAnsi" w:cs="Calibri"/>
          <w:b/>
          <w:color w:val="666699"/>
          <w:sz w:val="36"/>
          <w:szCs w:val="36"/>
        </w:rPr>
      </w:pPr>
    </w:p>
    <w:p w:rsidR="00D16803" w:rsidRPr="00ED73F2" w:rsidRDefault="00D16803" w:rsidP="00284197">
      <w:pPr>
        <w:jc w:val="center"/>
        <w:rPr>
          <w:rFonts w:asciiTheme="majorHAnsi" w:hAnsiTheme="majorHAnsi" w:cs="Calibri"/>
          <w:sz w:val="24"/>
          <w:szCs w:val="24"/>
        </w:rPr>
      </w:pPr>
      <w:r w:rsidRPr="00ED73F2">
        <w:rPr>
          <w:rFonts w:asciiTheme="majorHAnsi" w:hAnsiTheme="majorHAnsi" w:cs="Calibri"/>
          <w:sz w:val="24"/>
          <w:szCs w:val="24"/>
        </w:rPr>
        <w:t xml:space="preserve">Organisés par </w:t>
      </w:r>
      <w:r w:rsidR="00847F5D">
        <w:rPr>
          <w:rFonts w:asciiTheme="majorHAnsi" w:hAnsiTheme="majorHAnsi" w:cs="Calibri"/>
          <w:sz w:val="24"/>
          <w:szCs w:val="24"/>
        </w:rPr>
        <w:t xml:space="preserve">l’ASMP  </w:t>
      </w:r>
      <w:r w:rsidR="00284197" w:rsidRPr="00ED73F2">
        <w:rPr>
          <w:rFonts w:asciiTheme="majorHAnsi" w:hAnsiTheme="majorHAnsi" w:cs="Calibri"/>
          <w:sz w:val="24"/>
          <w:szCs w:val="24"/>
        </w:rPr>
        <w:t xml:space="preserve">en partenariat avec </w:t>
      </w:r>
      <w:r w:rsidR="00ED73F2" w:rsidRPr="00ED73F2">
        <w:rPr>
          <w:rFonts w:asciiTheme="majorHAnsi" w:hAnsiTheme="majorHAnsi" w:cs="Calibri"/>
          <w:noProof/>
          <w:sz w:val="24"/>
          <w:szCs w:val="24"/>
          <w:lang w:eastAsia="fr-FR"/>
        </w:rPr>
        <w:t xml:space="preserve"> </w:t>
      </w:r>
      <w:r w:rsidR="003873B8">
        <w:rPr>
          <w:rFonts w:asciiTheme="majorHAnsi" w:hAnsiTheme="majorHAnsi" w:cs="Calibri"/>
          <w:noProof/>
          <w:sz w:val="24"/>
          <w:szCs w:val="24"/>
          <w:lang w:eastAsia="fr-FR"/>
        </w:rPr>
        <w:t>Les défis de la diversité</w:t>
      </w:r>
      <w:r w:rsidR="00ED73F2" w:rsidRPr="00ED73F2">
        <w:rPr>
          <w:rFonts w:asciiTheme="majorHAnsi" w:hAnsiTheme="majorHAnsi" w:cs="Calibri"/>
          <w:noProof/>
          <w:sz w:val="24"/>
          <w:szCs w:val="24"/>
          <w:lang w:eastAsia="fr-FR"/>
        </w:rPr>
        <w:t xml:space="preserve">, </w:t>
      </w:r>
      <w:r w:rsidR="003873B8">
        <w:rPr>
          <w:rFonts w:asciiTheme="majorHAnsi" w:hAnsiTheme="majorHAnsi" w:cs="Calibri"/>
          <w:noProof/>
          <w:sz w:val="24"/>
          <w:szCs w:val="24"/>
          <w:lang w:eastAsia="fr-FR"/>
        </w:rPr>
        <w:t xml:space="preserve">l’AGRH, l’IAS, </w:t>
      </w:r>
      <w:r w:rsidR="00ED73F2" w:rsidRPr="00ED73F2">
        <w:rPr>
          <w:rFonts w:asciiTheme="majorHAnsi" w:hAnsiTheme="majorHAnsi" w:cs="Calibri"/>
          <w:noProof/>
          <w:sz w:val="24"/>
          <w:szCs w:val="24"/>
          <w:lang w:eastAsia="fr-FR"/>
        </w:rPr>
        <w:t>l’AFMD</w:t>
      </w:r>
      <w:r w:rsidR="003801D1" w:rsidRPr="003873B8">
        <w:rPr>
          <w:rFonts w:asciiTheme="majorHAnsi" w:hAnsiTheme="majorHAnsi" w:cs="Calibri"/>
          <w:noProof/>
          <w:color w:val="FF0000"/>
          <w:sz w:val="24"/>
          <w:szCs w:val="24"/>
          <w:lang w:eastAsia="fr-FR"/>
        </w:rPr>
        <w:t xml:space="preserve"> </w:t>
      </w:r>
    </w:p>
    <w:p w:rsidR="00D16803" w:rsidRPr="00ED73F2" w:rsidRDefault="00D16803" w:rsidP="0076542F">
      <w:pPr>
        <w:pBdr>
          <w:top w:val="single" w:sz="4" w:space="1" w:color="auto"/>
          <w:left w:val="single" w:sz="4" w:space="4" w:color="auto"/>
          <w:bottom w:val="single" w:sz="4" w:space="1" w:color="auto"/>
          <w:right w:val="single" w:sz="4" w:space="4" w:color="auto"/>
        </w:pBdr>
        <w:spacing w:after="0" w:line="360" w:lineRule="auto"/>
        <w:rPr>
          <w:rFonts w:asciiTheme="majorHAnsi" w:hAnsiTheme="majorHAnsi" w:cs="Calibri"/>
          <w:b/>
          <w:sz w:val="24"/>
          <w:szCs w:val="24"/>
        </w:rPr>
      </w:pPr>
      <w:r w:rsidRPr="00ED73F2">
        <w:rPr>
          <w:rFonts w:asciiTheme="majorHAnsi" w:hAnsiTheme="majorHAnsi" w:cs="Calibri"/>
          <w:b/>
          <w:sz w:val="24"/>
          <w:szCs w:val="24"/>
        </w:rPr>
        <w:t>Nom de l’organisation</w:t>
      </w:r>
      <w:r w:rsidR="00284197" w:rsidRPr="00ED73F2">
        <w:rPr>
          <w:rFonts w:asciiTheme="majorHAnsi" w:hAnsiTheme="majorHAnsi" w:cs="Calibri"/>
          <w:b/>
          <w:sz w:val="24"/>
          <w:szCs w:val="24"/>
        </w:rPr>
        <w:t xml:space="preserve"> </w:t>
      </w:r>
      <w:r w:rsidRPr="00ED73F2">
        <w:rPr>
          <w:rFonts w:asciiTheme="majorHAnsi" w:hAnsiTheme="majorHAnsi" w:cs="Calibri"/>
          <w:sz w:val="24"/>
          <w:szCs w:val="24"/>
        </w:rPr>
        <w:t>qui souhaite candidater:</w:t>
      </w:r>
      <w:r w:rsidRPr="00ED73F2">
        <w:rPr>
          <w:rFonts w:asciiTheme="majorHAnsi" w:hAnsiTheme="majorHAnsi" w:cs="Calibri"/>
          <w:b/>
          <w:sz w:val="24"/>
          <w:szCs w:val="24"/>
        </w:rPr>
        <w:t xml:space="preserve"> </w:t>
      </w:r>
    </w:p>
    <w:p w:rsidR="00DB0B6F" w:rsidRPr="00ED73F2" w:rsidRDefault="00D16803" w:rsidP="0076542F">
      <w:pPr>
        <w:pBdr>
          <w:top w:val="single" w:sz="4" w:space="1" w:color="auto"/>
          <w:left w:val="single" w:sz="4" w:space="4" w:color="auto"/>
          <w:bottom w:val="single" w:sz="4" w:space="1" w:color="auto"/>
          <w:right w:val="single" w:sz="4" w:space="4" w:color="auto"/>
        </w:pBdr>
        <w:spacing w:after="0" w:line="360" w:lineRule="auto"/>
        <w:ind w:left="284" w:hanging="284"/>
        <w:rPr>
          <w:rFonts w:asciiTheme="majorHAnsi" w:hAnsiTheme="majorHAnsi" w:cs="Calibri"/>
          <w:b/>
          <w:color w:val="000080"/>
          <w:sz w:val="24"/>
          <w:szCs w:val="24"/>
        </w:rPr>
      </w:pPr>
      <w:r w:rsidRPr="00ED73F2">
        <w:rPr>
          <w:rFonts w:asciiTheme="majorHAnsi" w:hAnsiTheme="majorHAnsi" w:cs="Calibri"/>
          <w:sz w:val="24"/>
          <w:szCs w:val="24"/>
        </w:rPr>
        <w:t>Adresse :</w:t>
      </w:r>
      <w:r w:rsidRPr="00ED73F2">
        <w:rPr>
          <w:rFonts w:asciiTheme="majorHAnsi" w:hAnsiTheme="majorHAnsi" w:cs="Calibri"/>
          <w:b/>
          <w:color w:val="000080"/>
          <w:sz w:val="24"/>
          <w:szCs w:val="24"/>
        </w:rPr>
        <w:t xml:space="preserve"> </w:t>
      </w:r>
    </w:p>
    <w:p w:rsidR="00D16803" w:rsidRPr="00ED73F2" w:rsidRDefault="00D16803" w:rsidP="0076542F">
      <w:pPr>
        <w:pBdr>
          <w:top w:val="single" w:sz="4" w:space="1" w:color="auto"/>
          <w:left w:val="single" w:sz="4" w:space="4" w:color="auto"/>
          <w:bottom w:val="single" w:sz="4" w:space="1" w:color="auto"/>
          <w:right w:val="single" w:sz="4" w:space="4" w:color="auto"/>
        </w:pBdr>
        <w:spacing w:after="0" w:line="360" w:lineRule="auto"/>
        <w:ind w:left="284" w:hanging="284"/>
        <w:rPr>
          <w:rFonts w:asciiTheme="majorHAnsi" w:hAnsiTheme="majorHAnsi" w:cs="Calibri"/>
          <w:sz w:val="24"/>
          <w:szCs w:val="24"/>
        </w:rPr>
      </w:pPr>
      <w:r w:rsidRPr="00ED73F2">
        <w:rPr>
          <w:rFonts w:asciiTheme="majorHAnsi" w:hAnsiTheme="majorHAnsi" w:cs="Calibri"/>
          <w:sz w:val="24"/>
          <w:szCs w:val="24"/>
        </w:rPr>
        <w:t>Code postal </w:t>
      </w:r>
      <w:r w:rsidRPr="00ED73F2">
        <w:rPr>
          <w:rFonts w:asciiTheme="majorHAnsi" w:hAnsiTheme="majorHAnsi" w:cs="Calibri"/>
          <w:b/>
          <w:color w:val="000080"/>
          <w:sz w:val="24"/>
          <w:szCs w:val="24"/>
        </w:rPr>
        <w:t>:</w:t>
      </w:r>
      <w:r w:rsidRPr="00ED73F2">
        <w:rPr>
          <w:rFonts w:asciiTheme="majorHAnsi" w:hAnsiTheme="majorHAnsi" w:cs="Calibri"/>
          <w:b/>
          <w:color w:val="000080"/>
          <w:sz w:val="24"/>
          <w:szCs w:val="24"/>
        </w:rPr>
        <w:tab/>
      </w:r>
      <w:r w:rsidRPr="00ED73F2">
        <w:rPr>
          <w:rFonts w:asciiTheme="majorHAnsi" w:hAnsiTheme="majorHAnsi" w:cs="Calibri"/>
          <w:sz w:val="24"/>
          <w:szCs w:val="24"/>
        </w:rPr>
        <w:tab/>
        <w:t xml:space="preserve">Ville : </w:t>
      </w:r>
    </w:p>
    <w:p w:rsidR="0076542F" w:rsidRPr="00ED73F2" w:rsidRDefault="00284197" w:rsidP="0076542F">
      <w:pPr>
        <w:pBdr>
          <w:top w:val="single" w:sz="4" w:space="1" w:color="auto"/>
          <w:left w:val="single" w:sz="4" w:space="4" w:color="auto"/>
          <w:bottom w:val="single" w:sz="4" w:space="1" w:color="auto"/>
          <w:right w:val="single" w:sz="4" w:space="4" w:color="auto"/>
        </w:pBdr>
        <w:spacing w:after="0" w:line="360" w:lineRule="auto"/>
        <w:ind w:left="284" w:hanging="284"/>
        <w:rPr>
          <w:rFonts w:asciiTheme="majorHAnsi" w:hAnsiTheme="majorHAnsi" w:cs="Calibri"/>
          <w:sz w:val="24"/>
          <w:szCs w:val="24"/>
        </w:rPr>
      </w:pPr>
      <w:r w:rsidRPr="00ED73F2">
        <w:rPr>
          <w:rFonts w:asciiTheme="majorHAnsi" w:hAnsiTheme="majorHAnsi" w:cs="Calibri"/>
          <w:sz w:val="24"/>
          <w:szCs w:val="24"/>
        </w:rPr>
        <w:t>Pays :</w:t>
      </w:r>
      <w:r w:rsidR="00DB0B6F" w:rsidRPr="00ED73F2">
        <w:rPr>
          <w:rFonts w:asciiTheme="majorHAnsi" w:hAnsiTheme="majorHAnsi" w:cs="Calibri"/>
          <w:sz w:val="24"/>
          <w:szCs w:val="24"/>
        </w:rPr>
        <w:t xml:space="preserve"> </w:t>
      </w:r>
    </w:p>
    <w:p w:rsidR="00284197" w:rsidRPr="00ED73F2" w:rsidRDefault="00D16803" w:rsidP="0076542F">
      <w:pPr>
        <w:pBdr>
          <w:top w:val="single" w:sz="4" w:space="1" w:color="auto"/>
          <w:left w:val="single" w:sz="4" w:space="4" w:color="auto"/>
          <w:bottom w:val="single" w:sz="4" w:space="1" w:color="auto"/>
          <w:right w:val="single" w:sz="4" w:space="4" w:color="auto"/>
        </w:pBdr>
        <w:spacing w:after="0" w:line="360" w:lineRule="auto"/>
        <w:rPr>
          <w:rFonts w:asciiTheme="majorHAnsi" w:hAnsiTheme="majorHAnsi" w:cs="Calibri"/>
          <w:color w:val="000080"/>
          <w:sz w:val="24"/>
          <w:szCs w:val="24"/>
        </w:rPr>
      </w:pPr>
      <w:r w:rsidRPr="00ED73F2">
        <w:rPr>
          <w:rFonts w:asciiTheme="majorHAnsi" w:hAnsiTheme="majorHAnsi" w:cs="Calibri"/>
          <w:b/>
          <w:sz w:val="24"/>
          <w:szCs w:val="24"/>
        </w:rPr>
        <w:t xml:space="preserve">Nom et prénom du </w:t>
      </w:r>
      <w:r w:rsidR="00284197" w:rsidRPr="00ED73F2">
        <w:rPr>
          <w:rFonts w:asciiTheme="majorHAnsi" w:hAnsiTheme="majorHAnsi" w:cs="Calibri"/>
          <w:b/>
          <w:sz w:val="24"/>
          <w:szCs w:val="24"/>
        </w:rPr>
        <w:t>porteur du projet</w:t>
      </w:r>
      <w:r w:rsidRPr="00ED73F2">
        <w:rPr>
          <w:rFonts w:asciiTheme="majorHAnsi" w:hAnsiTheme="majorHAnsi" w:cs="Calibri"/>
          <w:sz w:val="24"/>
          <w:szCs w:val="24"/>
        </w:rPr>
        <w:t xml:space="preserve"> présenté </w:t>
      </w:r>
      <w:r w:rsidRPr="00ED73F2">
        <w:rPr>
          <w:rFonts w:asciiTheme="majorHAnsi" w:hAnsiTheme="majorHAnsi" w:cs="Calibri"/>
          <w:color w:val="000080"/>
          <w:sz w:val="24"/>
          <w:szCs w:val="24"/>
        </w:rPr>
        <w:t xml:space="preserve">: </w:t>
      </w:r>
    </w:p>
    <w:p w:rsidR="00D16803" w:rsidRPr="00ED73F2" w:rsidRDefault="00D16803" w:rsidP="00301B60">
      <w:pPr>
        <w:pBdr>
          <w:top w:val="single" w:sz="4" w:space="1" w:color="auto"/>
          <w:left w:val="single" w:sz="4" w:space="4" w:color="auto"/>
          <w:bottom w:val="single" w:sz="4" w:space="1" w:color="auto"/>
          <w:right w:val="single" w:sz="4" w:space="4" w:color="auto"/>
        </w:pBdr>
        <w:spacing w:after="0" w:line="360" w:lineRule="auto"/>
        <w:ind w:left="284" w:hanging="284"/>
        <w:rPr>
          <w:rFonts w:asciiTheme="majorHAnsi" w:hAnsiTheme="majorHAnsi" w:cs="Calibri"/>
          <w:color w:val="000080"/>
          <w:sz w:val="24"/>
          <w:szCs w:val="24"/>
        </w:rPr>
      </w:pPr>
      <w:r w:rsidRPr="00ED73F2">
        <w:rPr>
          <w:rFonts w:asciiTheme="majorHAnsi" w:hAnsiTheme="majorHAnsi" w:cs="Calibri"/>
          <w:sz w:val="24"/>
          <w:szCs w:val="24"/>
        </w:rPr>
        <w:t>Tél. :</w:t>
      </w:r>
      <w:r w:rsidRPr="00ED73F2">
        <w:rPr>
          <w:rFonts w:asciiTheme="majorHAnsi" w:hAnsiTheme="majorHAnsi" w:cs="Calibri"/>
          <w:sz w:val="24"/>
          <w:szCs w:val="24"/>
        </w:rPr>
        <w:tab/>
      </w:r>
      <w:r w:rsidRPr="00ED73F2">
        <w:rPr>
          <w:rFonts w:asciiTheme="majorHAnsi" w:hAnsiTheme="majorHAnsi" w:cs="Calibri"/>
          <w:sz w:val="24"/>
          <w:szCs w:val="24"/>
        </w:rPr>
        <w:tab/>
      </w:r>
      <w:r w:rsidRPr="00ED73F2">
        <w:rPr>
          <w:rFonts w:asciiTheme="majorHAnsi" w:hAnsiTheme="majorHAnsi" w:cs="Calibri"/>
          <w:sz w:val="24"/>
          <w:szCs w:val="24"/>
        </w:rPr>
        <w:tab/>
      </w:r>
      <w:r w:rsidRPr="00ED73F2">
        <w:rPr>
          <w:rFonts w:asciiTheme="majorHAnsi" w:hAnsiTheme="majorHAnsi" w:cs="Calibri"/>
          <w:sz w:val="24"/>
          <w:szCs w:val="24"/>
        </w:rPr>
        <w:tab/>
        <w:t>E-mail</w:t>
      </w:r>
      <w:r w:rsidR="00791AE7" w:rsidRPr="00ED73F2">
        <w:rPr>
          <w:rFonts w:asciiTheme="majorHAnsi" w:hAnsiTheme="majorHAnsi" w:cs="Calibri"/>
          <w:sz w:val="24"/>
          <w:szCs w:val="24"/>
        </w:rPr>
        <w:t> :</w:t>
      </w:r>
      <w:r w:rsidR="00301B60" w:rsidRPr="00ED73F2">
        <w:rPr>
          <w:rFonts w:asciiTheme="majorHAnsi" w:hAnsiTheme="majorHAnsi" w:cs="Calibri"/>
          <w:sz w:val="24"/>
          <w:szCs w:val="24"/>
        </w:rPr>
        <w:t xml:space="preserve"> </w:t>
      </w:r>
      <w:bookmarkStart w:id="0" w:name="_GoBack"/>
      <w:bookmarkEnd w:id="0"/>
    </w:p>
    <w:p w:rsidR="00D16803" w:rsidRPr="00ED73F2" w:rsidRDefault="00D16803" w:rsidP="0076542F">
      <w:pPr>
        <w:pBdr>
          <w:top w:val="single" w:sz="4" w:space="1" w:color="auto"/>
          <w:left w:val="single" w:sz="4" w:space="4" w:color="auto"/>
          <w:bottom w:val="single" w:sz="4" w:space="1" w:color="auto"/>
          <w:right w:val="single" w:sz="4" w:space="4" w:color="auto"/>
        </w:pBdr>
        <w:spacing w:after="0" w:line="360" w:lineRule="auto"/>
        <w:rPr>
          <w:rFonts w:asciiTheme="majorHAnsi" w:hAnsiTheme="majorHAnsi" w:cs="Calibri"/>
          <w:sz w:val="24"/>
          <w:szCs w:val="24"/>
        </w:rPr>
      </w:pPr>
      <w:r w:rsidRPr="00ED73F2">
        <w:rPr>
          <w:rFonts w:asciiTheme="majorHAnsi" w:hAnsiTheme="majorHAnsi" w:cs="Calibri"/>
          <w:sz w:val="24"/>
          <w:szCs w:val="24"/>
        </w:rPr>
        <w:t xml:space="preserve">Fonction : </w:t>
      </w:r>
    </w:p>
    <w:p w:rsidR="00D16803" w:rsidRPr="00ED73F2" w:rsidRDefault="00D16803" w:rsidP="00D16803">
      <w:pPr>
        <w:tabs>
          <w:tab w:val="left" w:pos="5245"/>
          <w:tab w:val="left" w:pos="5670"/>
        </w:tabs>
        <w:spacing w:after="0" w:line="240" w:lineRule="auto"/>
        <w:rPr>
          <w:rFonts w:asciiTheme="majorHAnsi" w:hAnsiTheme="majorHAnsi" w:cs="Calibri"/>
          <w:sz w:val="16"/>
          <w:szCs w:val="16"/>
        </w:rPr>
      </w:pPr>
    </w:p>
    <w:p w:rsidR="00D16803" w:rsidRPr="00ED73F2" w:rsidRDefault="00D16803" w:rsidP="00D16803">
      <w:pPr>
        <w:pStyle w:val="Titre1"/>
        <w:rPr>
          <w:rFonts w:asciiTheme="majorHAnsi" w:hAnsiTheme="majorHAnsi"/>
          <w:color w:val="173D92"/>
        </w:rPr>
      </w:pPr>
      <w:r w:rsidRPr="00ED73F2">
        <w:rPr>
          <w:rFonts w:asciiTheme="majorHAnsi" w:hAnsiTheme="majorHAnsi"/>
          <w:color w:val="173D92"/>
        </w:rPr>
        <w:t>COMMENT PARTICIPER ?</w:t>
      </w:r>
    </w:p>
    <w:p w:rsidR="00D16803" w:rsidRPr="00ED73F2" w:rsidRDefault="00D16803" w:rsidP="00D16803">
      <w:pPr>
        <w:spacing w:after="0"/>
        <w:jc w:val="both"/>
        <w:rPr>
          <w:rFonts w:asciiTheme="majorHAnsi" w:hAnsiTheme="majorHAnsi" w:cs="Calibri"/>
          <w:b/>
          <w:bCs/>
          <w:noProof/>
          <w:color w:val="7030A0"/>
          <w:spacing w:val="20"/>
          <w:sz w:val="24"/>
          <w:szCs w:val="24"/>
        </w:rPr>
      </w:pPr>
    </w:p>
    <w:p w:rsidR="00D16803" w:rsidRPr="00ED73F2" w:rsidRDefault="00D16803" w:rsidP="00D16803">
      <w:pPr>
        <w:pStyle w:val="Corpsdetexte"/>
        <w:rPr>
          <w:rFonts w:asciiTheme="majorHAnsi" w:hAnsiTheme="majorHAnsi" w:cs="Calibri"/>
          <w:szCs w:val="24"/>
        </w:rPr>
      </w:pPr>
      <w:r w:rsidRPr="00ED73F2">
        <w:rPr>
          <w:rFonts w:asciiTheme="majorHAnsi" w:hAnsiTheme="majorHAnsi" w:cs="Calibri"/>
          <w:szCs w:val="24"/>
        </w:rPr>
        <w:t>Pour concourir aux Trophées de la Diversité</w:t>
      </w:r>
      <w:r w:rsidR="00847F5D">
        <w:rPr>
          <w:rFonts w:asciiTheme="majorHAnsi" w:hAnsiTheme="majorHAnsi" w:cs="Calibri"/>
          <w:szCs w:val="24"/>
        </w:rPr>
        <w:t xml:space="preserve"> et de l’Inclusion</w:t>
      </w:r>
      <w:r w:rsidRPr="00ED73F2">
        <w:rPr>
          <w:rFonts w:asciiTheme="majorHAnsi" w:hAnsiTheme="majorHAnsi" w:cs="Calibri"/>
          <w:szCs w:val="24"/>
        </w:rPr>
        <w:t xml:space="preserve">, il est nécessaire de nous retourner ce dossier complété </w:t>
      </w:r>
      <w:r w:rsidRPr="00ED73F2">
        <w:rPr>
          <w:rFonts w:asciiTheme="majorHAnsi" w:hAnsiTheme="majorHAnsi" w:cs="Calibri"/>
          <w:b/>
          <w:szCs w:val="24"/>
          <w:u w:val="single"/>
        </w:rPr>
        <w:t>en format numérique</w:t>
      </w:r>
      <w:r w:rsidR="00DB0B6F" w:rsidRPr="00ED73F2">
        <w:rPr>
          <w:rFonts w:asciiTheme="majorHAnsi" w:hAnsiTheme="majorHAnsi" w:cs="Calibri"/>
          <w:szCs w:val="24"/>
        </w:rPr>
        <w:t xml:space="preserve"> avant le :</w:t>
      </w:r>
    </w:p>
    <w:p w:rsidR="00D16803" w:rsidRPr="00ED73F2" w:rsidRDefault="00D16803" w:rsidP="00D16803">
      <w:pPr>
        <w:pStyle w:val="Corpsdetexte"/>
        <w:rPr>
          <w:rFonts w:asciiTheme="majorHAnsi" w:hAnsiTheme="majorHAnsi" w:cs="Calibri"/>
          <w:szCs w:val="24"/>
        </w:rPr>
      </w:pPr>
    </w:p>
    <w:p w:rsidR="0076542F" w:rsidRPr="00ED73F2" w:rsidRDefault="00D16803" w:rsidP="00284197">
      <w:pPr>
        <w:pStyle w:val="Corpsdetexte"/>
        <w:rPr>
          <w:rFonts w:asciiTheme="majorHAnsi" w:hAnsiTheme="majorHAnsi" w:cs="Calibri"/>
          <w:szCs w:val="24"/>
        </w:rPr>
      </w:pPr>
      <w:r w:rsidRPr="00ED73F2">
        <w:rPr>
          <w:rFonts w:asciiTheme="majorHAnsi" w:hAnsiTheme="majorHAnsi" w:cs="Calibri"/>
          <w:szCs w:val="24"/>
        </w:rPr>
        <w:t>Chaque dossier reçu sera analysé par les membres du jury qui statuera sur les entreprises nominées et su</w:t>
      </w:r>
      <w:r w:rsidR="003873B8">
        <w:rPr>
          <w:rFonts w:asciiTheme="majorHAnsi" w:hAnsiTheme="majorHAnsi" w:cs="Calibri"/>
          <w:szCs w:val="24"/>
        </w:rPr>
        <w:t>r les</w:t>
      </w:r>
      <w:r w:rsidR="00847F5D">
        <w:rPr>
          <w:rFonts w:asciiTheme="majorHAnsi" w:hAnsiTheme="majorHAnsi" w:cs="Calibri"/>
          <w:szCs w:val="24"/>
        </w:rPr>
        <w:t xml:space="preserve"> lauréats de l’édition 2019 avant le 15</w:t>
      </w:r>
      <w:r w:rsidR="00DB0B6F" w:rsidRPr="00ED73F2">
        <w:rPr>
          <w:rFonts w:asciiTheme="majorHAnsi" w:hAnsiTheme="majorHAnsi" w:cs="Calibri"/>
          <w:szCs w:val="24"/>
        </w:rPr>
        <w:t xml:space="preserve"> </w:t>
      </w:r>
      <w:r w:rsidR="00847F5D">
        <w:rPr>
          <w:rFonts w:asciiTheme="majorHAnsi" w:hAnsiTheme="majorHAnsi" w:cs="Calibri"/>
          <w:szCs w:val="24"/>
        </w:rPr>
        <w:t>septembre 2019</w:t>
      </w:r>
      <w:r w:rsidRPr="00ED73F2">
        <w:rPr>
          <w:rFonts w:asciiTheme="majorHAnsi" w:hAnsiTheme="majorHAnsi" w:cs="Calibri"/>
          <w:szCs w:val="24"/>
        </w:rPr>
        <w:t>.</w:t>
      </w:r>
    </w:p>
    <w:p w:rsidR="00284197" w:rsidRPr="00ED73F2" w:rsidRDefault="00284197" w:rsidP="00284197">
      <w:pPr>
        <w:pStyle w:val="Corpsdetexte"/>
        <w:rPr>
          <w:rFonts w:asciiTheme="majorHAnsi" w:hAnsiTheme="majorHAnsi" w:cs="Calibri"/>
          <w:szCs w:val="24"/>
        </w:rPr>
      </w:pPr>
    </w:p>
    <w:p w:rsidR="00AE2D94" w:rsidRPr="00847F5D" w:rsidRDefault="00AE2D94" w:rsidP="00D16803">
      <w:pPr>
        <w:pStyle w:val="Corpsdetexte"/>
        <w:rPr>
          <w:rFonts w:asciiTheme="majorHAnsi" w:hAnsiTheme="majorHAnsi" w:cs="Arial"/>
          <w:b/>
          <w:sz w:val="21"/>
          <w:szCs w:val="21"/>
        </w:rPr>
      </w:pPr>
    </w:p>
    <w:p w:rsidR="005248C3" w:rsidRPr="00847F5D" w:rsidRDefault="005248C3" w:rsidP="00524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cs="Arial"/>
          <w:b/>
          <w:color w:val="1F497D" w:themeColor="text2"/>
          <w:sz w:val="24"/>
          <w:szCs w:val="24"/>
        </w:rPr>
      </w:pPr>
      <w:r w:rsidRPr="00847F5D">
        <w:rPr>
          <w:rFonts w:asciiTheme="majorHAnsi" w:hAnsiTheme="majorHAnsi" w:cs="Arial"/>
          <w:b/>
          <w:color w:val="1F497D" w:themeColor="text2"/>
          <w:sz w:val="24"/>
          <w:szCs w:val="24"/>
        </w:rPr>
        <w:t>Un jury composé d’acteurs nationaux et internationaux engagés dans la diversité</w:t>
      </w:r>
    </w:p>
    <w:p w:rsidR="005248C3" w:rsidRPr="00847F5D" w:rsidRDefault="005248C3" w:rsidP="005248C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cs="Arial"/>
          <w:sz w:val="24"/>
          <w:szCs w:val="24"/>
        </w:rPr>
      </w:pPr>
      <w:r w:rsidRPr="00847F5D">
        <w:rPr>
          <w:rFonts w:asciiTheme="majorHAnsi" w:hAnsiTheme="majorHAnsi" w:cs="Arial"/>
          <w:sz w:val="24"/>
          <w:szCs w:val="24"/>
        </w:rPr>
        <w:t>Le jury est présidé par le professeur J</w:t>
      </w:r>
      <w:r w:rsidR="003873B8" w:rsidRPr="00847F5D">
        <w:rPr>
          <w:rFonts w:asciiTheme="majorHAnsi" w:hAnsiTheme="majorHAnsi" w:cs="Arial"/>
          <w:sz w:val="24"/>
          <w:szCs w:val="24"/>
        </w:rPr>
        <w:t>ean Marie PERETTI, Président de l’ASMP</w:t>
      </w:r>
      <w:r w:rsidRPr="00847F5D">
        <w:rPr>
          <w:rFonts w:asciiTheme="majorHAnsi" w:hAnsiTheme="majorHAnsi" w:cs="Arial"/>
          <w:sz w:val="24"/>
          <w:szCs w:val="24"/>
        </w:rPr>
        <w:t>, Professeur ESSEC Business School Paris</w:t>
      </w:r>
      <w:r w:rsidR="00ED73F2" w:rsidRPr="00847F5D">
        <w:rPr>
          <w:rFonts w:asciiTheme="majorHAnsi" w:hAnsiTheme="majorHAnsi" w:cs="Arial"/>
          <w:sz w:val="24"/>
          <w:szCs w:val="24"/>
        </w:rPr>
        <w:t xml:space="preserve"> et </w:t>
      </w:r>
      <w:r w:rsidR="003873B8" w:rsidRPr="00847F5D">
        <w:rPr>
          <w:rFonts w:asciiTheme="majorHAnsi" w:hAnsiTheme="majorHAnsi" w:cs="Arial"/>
          <w:sz w:val="24"/>
          <w:szCs w:val="24"/>
        </w:rPr>
        <w:t xml:space="preserve"> Mr FRIMOUSSE</w:t>
      </w:r>
      <w:r w:rsidR="003801D1" w:rsidRPr="00847F5D">
        <w:rPr>
          <w:rFonts w:asciiTheme="majorHAnsi" w:hAnsiTheme="majorHAnsi" w:cs="Arial"/>
          <w:sz w:val="24"/>
          <w:szCs w:val="24"/>
        </w:rPr>
        <w:t>,</w:t>
      </w:r>
      <w:r w:rsidR="00432720">
        <w:rPr>
          <w:rFonts w:asciiTheme="majorHAnsi" w:hAnsiTheme="majorHAnsi" w:cs="Arial"/>
          <w:sz w:val="24"/>
          <w:szCs w:val="24"/>
        </w:rPr>
        <w:t xml:space="preserve"> secrétaire général ASMP.</w:t>
      </w:r>
      <w:r w:rsidRPr="00847F5D">
        <w:rPr>
          <w:rFonts w:asciiTheme="majorHAnsi" w:hAnsiTheme="majorHAnsi" w:cs="Arial"/>
          <w:sz w:val="24"/>
          <w:szCs w:val="24"/>
        </w:rPr>
        <w:t xml:space="preserve"> Le jury national est composé d’universitaires et de praticiens représentants les institutions su</w:t>
      </w:r>
      <w:r w:rsidR="003873B8" w:rsidRPr="00847F5D">
        <w:rPr>
          <w:rFonts w:asciiTheme="majorHAnsi" w:hAnsiTheme="majorHAnsi" w:cs="Arial"/>
          <w:sz w:val="24"/>
          <w:szCs w:val="24"/>
        </w:rPr>
        <w:t>ivantes :</w:t>
      </w:r>
      <w:r w:rsidR="00ED73F2" w:rsidRPr="00847F5D">
        <w:rPr>
          <w:rFonts w:asciiTheme="majorHAnsi" w:hAnsiTheme="majorHAnsi" w:cs="Arial"/>
          <w:sz w:val="24"/>
          <w:szCs w:val="24"/>
        </w:rPr>
        <w:t xml:space="preserve"> </w:t>
      </w:r>
      <w:r w:rsidRPr="00847F5D">
        <w:rPr>
          <w:rFonts w:asciiTheme="majorHAnsi" w:hAnsiTheme="majorHAnsi" w:cs="Arial"/>
          <w:sz w:val="24"/>
          <w:szCs w:val="24"/>
        </w:rPr>
        <w:t xml:space="preserve"> les Défis de la Diversité, l’AGRH, l’AFMD</w:t>
      </w:r>
      <w:r w:rsidR="00432720">
        <w:rPr>
          <w:rFonts w:asciiTheme="majorHAnsi" w:hAnsiTheme="majorHAnsi" w:cs="Arial"/>
          <w:sz w:val="24"/>
          <w:szCs w:val="24"/>
        </w:rPr>
        <w:t xml:space="preserve"> ainsi que nos autres partenaires.</w:t>
      </w:r>
    </w:p>
    <w:p w:rsidR="00AE2D94" w:rsidRPr="00847F5D" w:rsidRDefault="00AE2D94" w:rsidP="00D16803">
      <w:pPr>
        <w:pStyle w:val="Corpsdetexte"/>
        <w:rPr>
          <w:rFonts w:asciiTheme="majorHAnsi" w:hAnsiTheme="majorHAnsi" w:cs="Arial"/>
          <w:b/>
          <w:szCs w:val="24"/>
        </w:rPr>
      </w:pPr>
    </w:p>
    <w:p w:rsidR="00AE2D94" w:rsidRPr="00847F5D" w:rsidRDefault="00AE2D94" w:rsidP="00D16803">
      <w:pPr>
        <w:pStyle w:val="Corpsdetexte"/>
        <w:rPr>
          <w:rFonts w:asciiTheme="majorHAnsi" w:hAnsiTheme="majorHAnsi" w:cs="Arial"/>
          <w:b/>
          <w:szCs w:val="24"/>
        </w:rPr>
      </w:pPr>
    </w:p>
    <w:p w:rsidR="00D16803" w:rsidRPr="00847F5D" w:rsidRDefault="00D16803" w:rsidP="00D16803">
      <w:pPr>
        <w:pStyle w:val="Corpsdetexte"/>
        <w:rPr>
          <w:rFonts w:asciiTheme="majorHAnsi" w:hAnsiTheme="majorHAnsi" w:cs="Arial"/>
          <w:b/>
          <w:szCs w:val="24"/>
        </w:rPr>
      </w:pPr>
      <w:r w:rsidRPr="00847F5D">
        <w:rPr>
          <w:rFonts w:asciiTheme="majorHAnsi" w:hAnsiTheme="majorHAnsi" w:cs="Arial"/>
          <w:b/>
          <w:szCs w:val="24"/>
        </w:rPr>
        <w:t xml:space="preserve">Le formulaire complété est à envoyer par mail à </w:t>
      </w:r>
    </w:p>
    <w:p w:rsidR="00DB0B6F" w:rsidRPr="00847F5D" w:rsidRDefault="00DB0B6F" w:rsidP="002841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heme="majorHAnsi" w:hAnsiTheme="majorHAnsi"/>
          <w:sz w:val="24"/>
          <w:szCs w:val="24"/>
        </w:rPr>
      </w:pPr>
    </w:p>
    <w:p w:rsidR="00284197" w:rsidRPr="00847F5D" w:rsidRDefault="00DB0B6F" w:rsidP="00284197">
      <w:pPr>
        <w:spacing w:after="0" w:line="240" w:lineRule="auto"/>
        <w:rPr>
          <w:rFonts w:asciiTheme="majorHAnsi" w:hAnsiTheme="majorHAnsi"/>
          <w:sz w:val="24"/>
          <w:szCs w:val="24"/>
        </w:rPr>
      </w:pPr>
      <w:r w:rsidRPr="00847F5D">
        <w:rPr>
          <w:rFonts w:asciiTheme="majorHAnsi" w:hAnsiTheme="majorHAnsi"/>
          <w:sz w:val="24"/>
          <w:szCs w:val="24"/>
        </w:rPr>
        <w:t>Soufyane FRIMOUSSE</w:t>
      </w:r>
      <w:r w:rsidR="003873B8" w:rsidRPr="00847F5D">
        <w:rPr>
          <w:rFonts w:asciiTheme="majorHAnsi" w:hAnsiTheme="majorHAnsi"/>
          <w:sz w:val="24"/>
          <w:szCs w:val="24"/>
        </w:rPr>
        <w:t>, secrétaire général ASMP</w:t>
      </w:r>
      <w:r w:rsidR="00847F5D">
        <w:rPr>
          <w:rFonts w:asciiTheme="majorHAnsi" w:hAnsiTheme="majorHAnsi"/>
          <w:sz w:val="24"/>
          <w:szCs w:val="24"/>
        </w:rPr>
        <w:t> : frimousse_s@univ-corse.fr</w:t>
      </w:r>
    </w:p>
    <w:p w:rsidR="00D16803" w:rsidRPr="00432720" w:rsidRDefault="00351ECD" w:rsidP="00432720">
      <w:pPr>
        <w:spacing w:after="0" w:line="240" w:lineRule="auto"/>
        <w:rPr>
          <w:rFonts w:asciiTheme="majorHAnsi" w:hAnsiTheme="majorHAnsi"/>
          <w:sz w:val="24"/>
          <w:szCs w:val="24"/>
        </w:rPr>
        <w:sectPr w:rsidR="00D16803" w:rsidRPr="00432720" w:rsidSect="00284197">
          <w:footerReference w:type="default" r:id="rId8"/>
          <w:pgSz w:w="11906" w:h="16838"/>
          <w:pgMar w:top="709" w:right="1417" w:bottom="709" w:left="1417" w:header="708" w:footer="283" w:gutter="0"/>
          <w:cols w:space="708"/>
          <w:docGrid w:linePitch="360"/>
        </w:sectPr>
      </w:pPr>
      <w:r w:rsidRPr="00847F5D">
        <w:rPr>
          <w:rFonts w:asciiTheme="majorHAnsi" w:hAnsiTheme="majorHAnsi"/>
          <w:sz w:val="24"/>
          <w:szCs w:val="24"/>
        </w:rPr>
        <w:t>Jean Marie PERETTI</w:t>
      </w:r>
      <w:r w:rsidR="003873B8" w:rsidRPr="00847F5D">
        <w:rPr>
          <w:rFonts w:asciiTheme="majorHAnsi" w:hAnsiTheme="majorHAnsi"/>
          <w:sz w:val="24"/>
          <w:szCs w:val="24"/>
        </w:rPr>
        <w:t>, Président ASMP</w:t>
      </w:r>
      <w:r w:rsidR="00432720">
        <w:rPr>
          <w:rFonts w:asciiTheme="majorHAnsi" w:hAnsiTheme="majorHAnsi"/>
          <w:sz w:val="24"/>
          <w:szCs w:val="24"/>
        </w:rPr>
        <w:t> :</w:t>
      </w:r>
      <w:r w:rsidR="00B77C6D">
        <w:rPr>
          <w:rFonts w:asciiTheme="majorHAnsi" w:hAnsiTheme="majorHAnsi"/>
          <w:sz w:val="24"/>
          <w:szCs w:val="24"/>
        </w:rPr>
        <w:t xml:space="preserve">  peretti@essec.edu</w:t>
      </w:r>
    </w:p>
    <w:p w:rsidR="00791AE7" w:rsidRPr="00ED73F2" w:rsidRDefault="0076542F" w:rsidP="00791AE7">
      <w:pPr>
        <w:pStyle w:val="Titre1"/>
        <w:rPr>
          <w:rFonts w:asciiTheme="majorHAnsi" w:hAnsiTheme="majorHAnsi"/>
          <w:color w:val="173D92"/>
        </w:rPr>
      </w:pPr>
      <w:r w:rsidRPr="00ED73F2">
        <w:rPr>
          <w:rFonts w:asciiTheme="majorHAnsi" w:hAnsiTheme="majorHAnsi"/>
          <w:color w:val="173D92"/>
        </w:rPr>
        <w:lastRenderedPageBreak/>
        <w:t>L’ORGANISATION</w:t>
      </w:r>
    </w:p>
    <w:p w:rsidR="0076542F" w:rsidRPr="00ED73F2" w:rsidRDefault="00284197" w:rsidP="0076542F">
      <w:pPr>
        <w:numPr>
          <w:ilvl w:val="0"/>
          <w:numId w:val="1"/>
        </w:numPr>
        <w:tabs>
          <w:tab w:val="left" w:pos="284"/>
        </w:tabs>
        <w:spacing w:after="0"/>
        <w:ind w:hanging="720"/>
        <w:contextualSpacing/>
        <w:rPr>
          <w:rFonts w:asciiTheme="majorHAnsi" w:hAnsiTheme="majorHAnsi" w:cs="Arial"/>
          <w:b/>
          <w:color w:val="000080"/>
          <w:sz w:val="24"/>
          <w:szCs w:val="24"/>
        </w:rPr>
      </w:pPr>
      <w:r w:rsidRPr="00ED73F2">
        <w:rPr>
          <w:rFonts w:asciiTheme="majorHAnsi" w:hAnsiTheme="majorHAnsi" w:cs="Arial"/>
          <w:b/>
          <w:sz w:val="24"/>
          <w:szCs w:val="24"/>
        </w:rPr>
        <w:t>Nombre de salarié-e-s de l’entreprise</w:t>
      </w:r>
      <w:r w:rsidR="0076542F" w:rsidRPr="00ED73F2">
        <w:rPr>
          <w:rFonts w:asciiTheme="majorHAnsi" w:hAnsiTheme="majorHAnsi" w:cs="Arial"/>
          <w:b/>
          <w:sz w:val="24"/>
          <w:szCs w:val="24"/>
        </w:rPr>
        <w:t xml:space="preserve">: </w:t>
      </w:r>
    </w:p>
    <w:p w:rsidR="00284197" w:rsidRPr="00ED73F2" w:rsidRDefault="000E3FA3" w:rsidP="00EF4C51">
      <w:pPr>
        <w:tabs>
          <w:tab w:val="left" w:pos="284"/>
        </w:tabs>
        <w:spacing w:after="0"/>
        <w:ind w:left="1080"/>
        <w:contextualSpacing/>
        <w:rPr>
          <w:rFonts w:asciiTheme="majorHAnsi" w:hAnsiTheme="majorHAnsi" w:cs="Arial"/>
          <w:sz w:val="24"/>
          <w:szCs w:val="24"/>
        </w:rPr>
      </w:pPr>
      <w:r w:rsidRPr="00ED73F2">
        <w:rPr>
          <w:rFonts w:asciiTheme="majorHAnsi" w:hAnsiTheme="majorHAnsi" w:cs="Arial"/>
          <w:sz w:val="24"/>
          <w:szCs w:val="24"/>
        </w:rPr>
        <w:t xml:space="preserve">   </w:t>
      </w:r>
      <w:r w:rsidR="00EF4C51" w:rsidRPr="00ED73F2">
        <w:rPr>
          <w:rFonts w:asciiTheme="majorHAnsi" w:hAnsiTheme="majorHAnsi" w:cs="Arial"/>
          <w:sz w:val="24"/>
          <w:szCs w:val="24"/>
        </w:rPr>
        <w:t xml:space="preserve">   </w:t>
      </w:r>
      <w:r w:rsidR="00847F5D">
        <w:rPr>
          <w:rFonts w:asciiTheme="majorHAnsi" w:hAnsiTheme="majorHAnsi" w:cs="Arial"/>
          <w:sz w:val="24"/>
          <w:szCs w:val="24"/>
        </w:rPr>
        <w:t xml:space="preserve">    En France</w:t>
      </w:r>
      <w:r w:rsidRPr="00ED73F2">
        <w:rPr>
          <w:rFonts w:asciiTheme="majorHAnsi" w:hAnsiTheme="majorHAnsi" w:cs="Arial"/>
          <w:sz w:val="24"/>
          <w:szCs w:val="24"/>
        </w:rPr>
        <w:tab/>
        <w:t>:</w:t>
      </w:r>
    </w:p>
    <w:p w:rsidR="0076542F" w:rsidRPr="00ED73F2" w:rsidRDefault="0076542F" w:rsidP="000E3FA3">
      <w:pPr>
        <w:tabs>
          <w:tab w:val="left" w:pos="284"/>
        </w:tabs>
        <w:spacing w:after="0"/>
        <w:ind w:left="1636"/>
        <w:contextualSpacing/>
        <w:rPr>
          <w:rFonts w:asciiTheme="majorHAnsi" w:hAnsiTheme="majorHAnsi" w:cs="Arial"/>
          <w:sz w:val="24"/>
          <w:szCs w:val="24"/>
        </w:rPr>
      </w:pPr>
      <w:r w:rsidRPr="00ED73F2">
        <w:rPr>
          <w:rFonts w:asciiTheme="majorHAnsi" w:hAnsiTheme="majorHAnsi" w:cs="Arial"/>
          <w:sz w:val="24"/>
          <w:szCs w:val="24"/>
        </w:rPr>
        <w:t>Monde</w:t>
      </w:r>
      <w:r w:rsidRPr="00ED73F2">
        <w:rPr>
          <w:rFonts w:asciiTheme="majorHAnsi" w:hAnsiTheme="majorHAnsi" w:cs="Arial"/>
          <w:sz w:val="24"/>
          <w:szCs w:val="24"/>
        </w:rPr>
        <w:tab/>
        <w:t>:</w:t>
      </w:r>
      <w:r w:rsidRPr="00ED73F2">
        <w:rPr>
          <w:rFonts w:asciiTheme="majorHAnsi" w:hAnsiTheme="majorHAnsi" w:cs="Arial"/>
          <w:sz w:val="24"/>
          <w:szCs w:val="24"/>
        </w:rPr>
        <w:tab/>
      </w:r>
      <w:r w:rsidRPr="00ED73F2">
        <w:rPr>
          <w:rFonts w:asciiTheme="majorHAnsi" w:hAnsiTheme="majorHAnsi" w:cs="Arial"/>
          <w:sz w:val="24"/>
          <w:szCs w:val="24"/>
        </w:rPr>
        <w:tab/>
      </w:r>
      <w:r w:rsidRPr="00ED73F2">
        <w:rPr>
          <w:rFonts w:asciiTheme="majorHAnsi" w:hAnsiTheme="majorHAnsi" w:cs="Arial"/>
          <w:sz w:val="24"/>
          <w:szCs w:val="24"/>
        </w:rPr>
        <w:tab/>
      </w:r>
    </w:p>
    <w:p w:rsidR="00AE2D94" w:rsidRPr="00ED73F2" w:rsidRDefault="00AE2D94" w:rsidP="00AE2D94">
      <w:pPr>
        <w:rPr>
          <w:rFonts w:asciiTheme="majorHAnsi" w:hAnsiTheme="majorHAnsi"/>
          <w:b/>
          <w:color w:val="244061" w:themeColor="accent1" w:themeShade="80"/>
          <w:sz w:val="28"/>
          <w:szCs w:val="28"/>
        </w:rPr>
      </w:pPr>
      <w:r w:rsidRPr="00ED73F2">
        <w:rPr>
          <w:rFonts w:asciiTheme="majorHAnsi" w:hAnsiTheme="majorHAnsi"/>
          <w:b/>
          <w:color w:val="244061" w:themeColor="accent1" w:themeShade="80"/>
          <w:sz w:val="28"/>
          <w:szCs w:val="28"/>
        </w:rPr>
        <w:t>CATÉGORIE(S) DANS LAQUELLE/LESQUELLES LA CANDIDATURE EST PRÉSENTÉE</w:t>
      </w:r>
    </w:p>
    <w:p w:rsidR="00D16803" w:rsidRPr="00ED73F2" w:rsidRDefault="00D16803" w:rsidP="00D16803">
      <w:pPr>
        <w:spacing w:after="0" w:line="240" w:lineRule="auto"/>
        <w:ind w:right="-2"/>
        <w:jc w:val="both"/>
        <w:rPr>
          <w:rFonts w:asciiTheme="majorHAnsi" w:hAnsiTheme="majorHAnsi" w:cs="Arial"/>
          <w:sz w:val="24"/>
          <w:szCs w:val="24"/>
        </w:rPr>
      </w:pPr>
      <w:r w:rsidRPr="00ED73F2">
        <w:rPr>
          <w:rFonts w:asciiTheme="majorHAnsi" w:hAnsiTheme="majorHAnsi" w:cs="Arial"/>
          <w:sz w:val="24"/>
          <w:szCs w:val="24"/>
        </w:rPr>
        <w:t xml:space="preserve">Les Trophées </w:t>
      </w:r>
      <w:r w:rsidR="000E3FA3" w:rsidRPr="00ED73F2">
        <w:rPr>
          <w:rFonts w:asciiTheme="majorHAnsi" w:hAnsiTheme="majorHAnsi" w:cs="Arial"/>
          <w:sz w:val="24"/>
          <w:szCs w:val="24"/>
        </w:rPr>
        <w:t>Diversité et Inclusion</w:t>
      </w:r>
      <w:r w:rsidRPr="00ED73F2">
        <w:rPr>
          <w:rFonts w:asciiTheme="majorHAnsi" w:hAnsiTheme="majorHAnsi" w:cs="Arial"/>
          <w:sz w:val="24"/>
          <w:szCs w:val="24"/>
        </w:rPr>
        <w:t xml:space="preserve"> </w:t>
      </w:r>
      <w:r w:rsidR="00847F5D">
        <w:rPr>
          <w:rFonts w:asciiTheme="majorHAnsi" w:hAnsiTheme="majorHAnsi" w:cs="Arial"/>
          <w:sz w:val="24"/>
          <w:szCs w:val="24"/>
        </w:rPr>
        <w:t>2019</w:t>
      </w:r>
      <w:r w:rsidRPr="00ED73F2">
        <w:rPr>
          <w:rFonts w:asciiTheme="majorHAnsi" w:hAnsiTheme="majorHAnsi" w:cs="Arial"/>
          <w:sz w:val="24"/>
          <w:szCs w:val="24"/>
        </w:rPr>
        <w:t xml:space="preserve"> permettront donc de récompenser les entreprises et organisations qui initient et déploient des démarches réfléchies et pérennes </w:t>
      </w:r>
      <w:r w:rsidR="000E3FA3" w:rsidRPr="00ED73F2">
        <w:rPr>
          <w:rFonts w:asciiTheme="majorHAnsi" w:hAnsiTheme="majorHAnsi" w:cs="Arial"/>
          <w:sz w:val="24"/>
          <w:szCs w:val="24"/>
        </w:rPr>
        <w:t>dans l’une des catégories suivantes</w:t>
      </w:r>
    </w:p>
    <w:p w:rsidR="003A1106" w:rsidRPr="00ED73F2" w:rsidRDefault="003A1106" w:rsidP="003A1106">
      <w:pPr>
        <w:pStyle w:val="Paragraphedeliste"/>
        <w:spacing w:after="0" w:line="240" w:lineRule="auto"/>
        <w:ind w:right="-2"/>
        <w:jc w:val="both"/>
        <w:rPr>
          <w:rFonts w:asciiTheme="majorHAnsi" w:hAnsiTheme="majorHAnsi" w:cs="Arial"/>
          <w:sz w:val="24"/>
          <w:szCs w:val="24"/>
        </w:rPr>
      </w:pPr>
    </w:p>
    <w:p w:rsidR="000E3FA3" w:rsidRPr="00ED73F2" w:rsidRDefault="003A1106" w:rsidP="003A1106">
      <w:pPr>
        <w:pStyle w:val="Paragraphedeliste"/>
        <w:spacing w:after="0" w:line="240" w:lineRule="auto"/>
        <w:ind w:right="-2"/>
        <w:jc w:val="both"/>
        <w:rPr>
          <w:rFonts w:asciiTheme="majorHAnsi" w:hAnsiTheme="majorHAnsi" w:cs="Arial"/>
          <w:sz w:val="24"/>
          <w:szCs w:val="24"/>
        </w:rPr>
      </w:pPr>
      <w:r w:rsidRPr="00ED73F2">
        <w:rPr>
          <w:rFonts w:asciiTheme="majorHAnsi" w:hAnsiTheme="majorHAnsi" w:cs="Arial"/>
          <w:sz w:val="24"/>
          <w:szCs w:val="24"/>
        </w:rPr>
        <w:t xml:space="preserve">□  </w:t>
      </w:r>
      <w:r w:rsidR="000E3FA3" w:rsidRPr="00ED73F2">
        <w:rPr>
          <w:rFonts w:asciiTheme="majorHAnsi" w:hAnsiTheme="majorHAnsi" w:cs="Arial"/>
          <w:sz w:val="24"/>
          <w:szCs w:val="24"/>
        </w:rPr>
        <w:t>Gestion intergénérationnel</w:t>
      </w:r>
      <w:r w:rsidR="00AE2D94" w:rsidRPr="00ED73F2">
        <w:rPr>
          <w:rFonts w:asciiTheme="majorHAnsi" w:hAnsiTheme="majorHAnsi" w:cs="Arial"/>
          <w:sz w:val="24"/>
          <w:szCs w:val="24"/>
        </w:rPr>
        <w:t>.</w:t>
      </w:r>
    </w:p>
    <w:p w:rsidR="000E3FA3" w:rsidRPr="00ED73F2" w:rsidRDefault="003A1106" w:rsidP="003A1106">
      <w:pPr>
        <w:pStyle w:val="Paragraphedeliste"/>
        <w:spacing w:after="0" w:line="240" w:lineRule="auto"/>
        <w:ind w:right="-2"/>
        <w:jc w:val="both"/>
        <w:rPr>
          <w:rFonts w:asciiTheme="majorHAnsi" w:hAnsiTheme="majorHAnsi" w:cs="Arial"/>
          <w:sz w:val="24"/>
          <w:szCs w:val="24"/>
        </w:rPr>
      </w:pPr>
      <w:r w:rsidRPr="00ED73F2">
        <w:rPr>
          <w:rFonts w:asciiTheme="majorHAnsi" w:hAnsiTheme="majorHAnsi" w:cs="Arial"/>
          <w:sz w:val="24"/>
          <w:szCs w:val="24"/>
        </w:rPr>
        <w:t xml:space="preserve">□  </w:t>
      </w:r>
      <w:r w:rsidR="00AE2D94" w:rsidRPr="00ED73F2">
        <w:rPr>
          <w:rFonts w:asciiTheme="majorHAnsi" w:hAnsiTheme="majorHAnsi" w:cs="Arial"/>
          <w:sz w:val="24"/>
          <w:szCs w:val="24"/>
        </w:rPr>
        <w:t>L’</w:t>
      </w:r>
      <w:r w:rsidR="003E4BA6">
        <w:rPr>
          <w:rFonts w:asciiTheme="majorHAnsi" w:hAnsiTheme="majorHAnsi" w:cs="Arial"/>
          <w:sz w:val="24"/>
          <w:szCs w:val="24"/>
        </w:rPr>
        <w:t xml:space="preserve">intégration professionnelle </w:t>
      </w:r>
      <w:r w:rsidR="00AE2D94" w:rsidRPr="00ED73F2">
        <w:rPr>
          <w:rFonts w:asciiTheme="majorHAnsi" w:hAnsiTheme="majorHAnsi" w:cs="Arial"/>
          <w:sz w:val="24"/>
          <w:szCs w:val="24"/>
        </w:rPr>
        <w:t>des personnes en situation de</w:t>
      </w:r>
      <w:r w:rsidR="000E3FA3" w:rsidRPr="00ED73F2">
        <w:rPr>
          <w:rFonts w:asciiTheme="majorHAnsi" w:hAnsiTheme="majorHAnsi" w:cs="Arial"/>
          <w:sz w:val="24"/>
          <w:szCs w:val="24"/>
        </w:rPr>
        <w:t xml:space="preserve"> handicap</w:t>
      </w:r>
      <w:r w:rsidR="00AE2D94" w:rsidRPr="00ED73F2">
        <w:rPr>
          <w:rFonts w:asciiTheme="majorHAnsi" w:hAnsiTheme="majorHAnsi" w:cs="Arial"/>
          <w:sz w:val="24"/>
          <w:szCs w:val="24"/>
        </w:rPr>
        <w:t>.</w:t>
      </w:r>
    </w:p>
    <w:p w:rsidR="000E3FA3" w:rsidRPr="00ED73F2" w:rsidRDefault="003A1106" w:rsidP="003A1106">
      <w:pPr>
        <w:pStyle w:val="Paragraphedeliste"/>
        <w:spacing w:after="0" w:line="240" w:lineRule="auto"/>
        <w:ind w:right="-2"/>
        <w:jc w:val="both"/>
        <w:rPr>
          <w:rFonts w:asciiTheme="majorHAnsi" w:hAnsiTheme="majorHAnsi" w:cs="Arial"/>
          <w:sz w:val="24"/>
          <w:szCs w:val="24"/>
        </w:rPr>
      </w:pPr>
      <w:r w:rsidRPr="00ED73F2">
        <w:rPr>
          <w:rFonts w:asciiTheme="majorHAnsi" w:hAnsiTheme="majorHAnsi" w:cs="Arial"/>
          <w:sz w:val="24"/>
          <w:szCs w:val="24"/>
        </w:rPr>
        <w:t xml:space="preserve">□  </w:t>
      </w:r>
      <w:r w:rsidR="00632C6B">
        <w:rPr>
          <w:rFonts w:asciiTheme="majorHAnsi" w:hAnsiTheme="majorHAnsi" w:cs="Arial"/>
          <w:sz w:val="24"/>
          <w:szCs w:val="24"/>
        </w:rPr>
        <w:t>L’égalité professionnelle</w:t>
      </w:r>
      <w:r w:rsidR="00AE2D94" w:rsidRPr="00ED73F2">
        <w:rPr>
          <w:rFonts w:asciiTheme="majorHAnsi" w:hAnsiTheme="majorHAnsi" w:cs="Arial"/>
          <w:sz w:val="24"/>
          <w:szCs w:val="24"/>
        </w:rPr>
        <w:t xml:space="preserve"> hommes/femmes.</w:t>
      </w:r>
      <w:r w:rsidR="000E3FA3" w:rsidRPr="00ED73F2">
        <w:rPr>
          <w:rFonts w:asciiTheme="majorHAnsi" w:hAnsiTheme="majorHAnsi" w:cs="Arial"/>
          <w:sz w:val="24"/>
          <w:szCs w:val="24"/>
        </w:rPr>
        <w:t xml:space="preserve"> </w:t>
      </w:r>
    </w:p>
    <w:p w:rsidR="000E3FA3" w:rsidRPr="00ED73F2" w:rsidRDefault="003A1106" w:rsidP="003A1106">
      <w:pPr>
        <w:pStyle w:val="Paragraphedeliste"/>
        <w:spacing w:after="0" w:line="240" w:lineRule="auto"/>
        <w:ind w:right="-2"/>
        <w:jc w:val="both"/>
        <w:rPr>
          <w:rFonts w:asciiTheme="majorHAnsi" w:hAnsiTheme="majorHAnsi" w:cs="Arial"/>
          <w:sz w:val="24"/>
          <w:szCs w:val="24"/>
        </w:rPr>
      </w:pPr>
      <w:r w:rsidRPr="00ED73F2">
        <w:rPr>
          <w:rFonts w:asciiTheme="majorHAnsi" w:hAnsiTheme="majorHAnsi" w:cs="Arial"/>
          <w:sz w:val="24"/>
          <w:szCs w:val="24"/>
        </w:rPr>
        <w:t xml:space="preserve">□  </w:t>
      </w:r>
      <w:r w:rsidR="000E3FA3" w:rsidRPr="00ED73F2">
        <w:rPr>
          <w:rFonts w:asciiTheme="majorHAnsi" w:hAnsiTheme="majorHAnsi" w:cs="Arial"/>
          <w:sz w:val="24"/>
          <w:szCs w:val="24"/>
        </w:rPr>
        <w:t>Egalités des chances</w:t>
      </w:r>
      <w:r w:rsidR="003E4BA6">
        <w:rPr>
          <w:rFonts w:asciiTheme="majorHAnsi" w:hAnsiTheme="majorHAnsi" w:cs="Arial"/>
          <w:sz w:val="24"/>
          <w:szCs w:val="24"/>
        </w:rPr>
        <w:t xml:space="preserve"> et non-discrimination</w:t>
      </w:r>
      <w:r w:rsidR="00AE2D94" w:rsidRPr="00ED73F2">
        <w:rPr>
          <w:rFonts w:asciiTheme="majorHAnsi" w:hAnsiTheme="majorHAnsi" w:cs="Arial"/>
          <w:sz w:val="24"/>
          <w:szCs w:val="24"/>
        </w:rPr>
        <w:t>.</w:t>
      </w:r>
    </w:p>
    <w:p w:rsidR="000E3FA3" w:rsidRPr="00ED73F2" w:rsidRDefault="000E3FA3" w:rsidP="000E3FA3">
      <w:pPr>
        <w:spacing w:after="0" w:line="240" w:lineRule="auto"/>
        <w:ind w:right="-2"/>
        <w:jc w:val="both"/>
        <w:rPr>
          <w:rFonts w:asciiTheme="majorHAnsi" w:hAnsiTheme="majorHAnsi" w:cs="Arial"/>
          <w:sz w:val="24"/>
          <w:szCs w:val="24"/>
        </w:rPr>
      </w:pPr>
    </w:p>
    <w:p w:rsidR="00D16803" w:rsidRPr="00ED73F2" w:rsidRDefault="00D16803" w:rsidP="00D16803">
      <w:pPr>
        <w:spacing w:after="0" w:line="240" w:lineRule="auto"/>
        <w:jc w:val="both"/>
        <w:rPr>
          <w:rFonts w:asciiTheme="majorHAnsi" w:hAnsiTheme="majorHAnsi" w:cs="Arial"/>
          <w:b/>
          <w:sz w:val="24"/>
          <w:szCs w:val="24"/>
        </w:rPr>
      </w:pPr>
      <w:r w:rsidRPr="00ED73F2">
        <w:rPr>
          <w:rFonts w:asciiTheme="majorHAnsi" w:hAnsiTheme="majorHAnsi" w:cs="Arial"/>
          <w:b/>
          <w:sz w:val="24"/>
          <w:szCs w:val="24"/>
        </w:rPr>
        <w:t>Afin de nous aider à bien comprendre les spécificités et les enjeux de votre démarche, nous vous remercions par avance de bien vouloir répondre de la façon la plus précise possible</w:t>
      </w:r>
      <w:r w:rsidR="003A1106" w:rsidRPr="00ED73F2">
        <w:rPr>
          <w:rFonts w:asciiTheme="majorHAnsi" w:hAnsiTheme="majorHAnsi" w:cs="Arial"/>
          <w:b/>
          <w:sz w:val="24"/>
          <w:szCs w:val="24"/>
        </w:rPr>
        <w:t xml:space="preserve"> en cochant(ci-dessous) la catégorie dans laquelle vous souhaitez concourir</w:t>
      </w:r>
      <w:r w:rsidRPr="00ED73F2">
        <w:rPr>
          <w:rFonts w:asciiTheme="majorHAnsi" w:hAnsiTheme="majorHAnsi" w:cs="Arial"/>
          <w:b/>
          <w:sz w:val="24"/>
          <w:szCs w:val="24"/>
        </w:rPr>
        <w:t xml:space="preserve">. </w:t>
      </w:r>
    </w:p>
    <w:p w:rsidR="00AE2D94" w:rsidRPr="00ED73F2" w:rsidRDefault="00AE2D94" w:rsidP="00AE2D94">
      <w:pPr>
        <w:pStyle w:val="Titre1"/>
        <w:rPr>
          <w:rFonts w:asciiTheme="majorHAnsi" w:hAnsiTheme="majorHAnsi"/>
          <w:color w:val="173D92"/>
        </w:rPr>
      </w:pPr>
      <w:r w:rsidRPr="00ED73F2">
        <w:rPr>
          <w:rFonts w:asciiTheme="majorHAnsi" w:hAnsiTheme="majorHAnsi"/>
          <w:color w:val="173D92"/>
        </w:rPr>
        <w:t>QUESTIONNAIRE</w:t>
      </w:r>
    </w:p>
    <w:p w:rsidR="00D16803" w:rsidRPr="00ED73F2" w:rsidRDefault="00D16803" w:rsidP="00D16803">
      <w:pPr>
        <w:pStyle w:val="Titre5"/>
        <w:spacing w:before="0"/>
        <w:rPr>
          <w:rFonts w:asciiTheme="majorHAnsi" w:hAnsiTheme="majorHAnsi" w:cs="Arial"/>
          <w:b/>
          <w:color w:val="E36C0A"/>
          <w:sz w:val="24"/>
          <w:szCs w:val="24"/>
        </w:rPr>
      </w:pPr>
    </w:p>
    <w:p w:rsidR="00D16803" w:rsidRPr="00ED73F2" w:rsidRDefault="00D16803" w:rsidP="0076542F">
      <w:pPr>
        <w:pStyle w:val="Titre5"/>
        <w:spacing w:before="0"/>
        <w:rPr>
          <w:rFonts w:asciiTheme="majorHAnsi" w:hAnsiTheme="majorHAnsi" w:cs="Arial"/>
          <w:b/>
          <w:color w:val="61A739"/>
          <w:sz w:val="24"/>
          <w:szCs w:val="24"/>
        </w:rPr>
      </w:pPr>
      <w:r w:rsidRPr="00ED73F2">
        <w:rPr>
          <w:rFonts w:asciiTheme="majorHAnsi" w:hAnsiTheme="majorHAnsi" w:cs="Arial"/>
          <w:b/>
          <w:color w:val="61A739"/>
          <w:sz w:val="24"/>
          <w:szCs w:val="24"/>
        </w:rPr>
        <w:t>RESUME SYNTHETIQUE DE LA DEMARCHE</w:t>
      </w:r>
    </w:p>
    <w:p w:rsidR="00D16803" w:rsidRPr="00ED73F2" w:rsidRDefault="00D16803" w:rsidP="0076542F">
      <w:pPr>
        <w:spacing w:after="0"/>
        <w:outlineLvl w:val="0"/>
        <w:rPr>
          <w:rFonts w:asciiTheme="majorHAnsi" w:hAnsiTheme="majorHAnsi" w:cs="Arial"/>
          <w:b/>
          <w:color w:val="B2A1C7"/>
          <w:sz w:val="24"/>
          <w:szCs w:val="24"/>
        </w:rPr>
      </w:pPr>
    </w:p>
    <w:p w:rsidR="00284197" w:rsidRPr="00ED73F2" w:rsidRDefault="00284197" w:rsidP="0076542F">
      <w:pPr>
        <w:numPr>
          <w:ilvl w:val="1"/>
          <w:numId w:val="3"/>
        </w:numPr>
        <w:spacing w:after="0"/>
        <w:outlineLvl w:val="0"/>
        <w:rPr>
          <w:rFonts w:asciiTheme="majorHAnsi" w:hAnsiTheme="majorHAnsi" w:cs="Arial"/>
          <w:b/>
          <w:color w:val="173D92"/>
          <w:sz w:val="24"/>
          <w:szCs w:val="24"/>
        </w:rPr>
      </w:pPr>
      <w:r w:rsidRPr="00ED73F2">
        <w:rPr>
          <w:rFonts w:asciiTheme="majorHAnsi" w:hAnsiTheme="majorHAnsi" w:cs="Arial"/>
          <w:b/>
          <w:color w:val="173D92"/>
          <w:sz w:val="24"/>
          <w:szCs w:val="24"/>
        </w:rPr>
        <w:t xml:space="preserve">Veuillez décrire en quelques lignes, les actions mises en place en lien </w:t>
      </w:r>
      <w:r w:rsidR="000E3FA3" w:rsidRPr="00ED73F2">
        <w:rPr>
          <w:rFonts w:asciiTheme="majorHAnsi" w:hAnsiTheme="majorHAnsi" w:cs="Arial"/>
          <w:b/>
          <w:color w:val="173D92"/>
          <w:sz w:val="24"/>
          <w:szCs w:val="24"/>
        </w:rPr>
        <w:t>autour du thème consacré à la catégorie dans laquelle vous soumettez le dossier</w:t>
      </w:r>
      <w:r w:rsidRPr="00ED73F2">
        <w:rPr>
          <w:rFonts w:asciiTheme="majorHAnsi" w:hAnsiTheme="majorHAnsi" w:cs="Arial"/>
          <w:b/>
          <w:color w:val="173D92"/>
          <w:sz w:val="24"/>
          <w:szCs w:val="24"/>
        </w:rPr>
        <w:t> :</w:t>
      </w:r>
      <w:r w:rsidRPr="00ED73F2">
        <w:rPr>
          <w:rFonts w:asciiTheme="majorHAnsi" w:hAnsiTheme="majorHAnsi" w:cs="Arial"/>
          <w:b/>
          <w:color w:val="403152"/>
          <w:sz w:val="24"/>
          <w:szCs w:val="24"/>
        </w:rPr>
        <w:t xml:space="preserve"> </w:t>
      </w:r>
      <w:r w:rsidRPr="00ED73F2">
        <w:rPr>
          <w:rFonts w:asciiTheme="majorHAnsi" w:hAnsiTheme="majorHAnsi" w:cs="Arial"/>
          <w:color w:val="000000"/>
          <w:sz w:val="24"/>
          <w:szCs w:val="24"/>
        </w:rPr>
        <w:t>(Maximum 10 lignes)</w:t>
      </w:r>
    </w:p>
    <w:p w:rsidR="008813AA" w:rsidRPr="00ED73F2" w:rsidRDefault="008813AA" w:rsidP="008813AA">
      <w:pPr>
        <w:spacing w:after="0" w:line="259" w:lineRule="auto"/>
        <w:ind w:left="591" w:right="-33"/>
        <w:rPr>
          <w:rFonts w:asciiTheme="majorHAnsi" w:hAnsiTheme="majorHAnsi"/>
        </w:rPr>
      </w:pPr>
    </w:p>
    <w:p w:rsidR="00791AE7" w:rsidRPr="00ED73F2" w:rsidRDefault="00284197" w:rsidP="00791AE7">
      <w:pPr>
        <w:numPr>
          <w:ilvl w:val="1"/>
          <w:numId w:val="3"/>
        </w:numPr>
        <w:spacing w:after="0"/>
        <w:outlineLvl w:val="0"/>
        <w:rPr>
          <w:rFonts w:asciiTheme="majorHAnsi" w:hAnsiTheme="majorHAnsi" w:cs="Arial"/>
          <w:b/>
          <w:color w:val="173D92"/>
          <w:sz w:val="24"/>
          <w:szCs w:val="24"/>
        </w:rPr>
      </w:pPr>
      <w:r w:rsidRPr="00ED73F2">
        <w:rPr>
          <w:rFonts w:asciiTheme="majorHAnsi" w:hAnsiTheme="majorHAnsi" w:cs="Arial"/>
          <w:b/>
          <w:color w:val="173D92"/>
          <w:sz w:val="24"/>
          <w:szCs w:val="24"/>
        </w:rPr>
        <w:t>Quelle année</w:t>
      </w:r>
      <w:r w:rsidR="00D16803" w:rsidRPr="00ED73F2">
        <w:rPr>
          <w:rFonts w:asciiTheme="majorHAnsi" w:hAnsiTheme="majorHAnsi" w:cs="Arial"/>
          <w:b/>
          <w:color w:val="173D92"/>
          <w:sz w:val="24"/>
          <w:szCs w:val="24"/>
        </w:rPr>
        <w:t xml:space="preserve"> la démarche a-t-elle été initiée ?  </w:t>
      </w:r>
    </w:p>
    <w:p w:rsidR="00C12DE5" w:rsidRPr="00ED73F2" w:rsidRDefault="00C12DE5" w:rsidP="00C12DE5">
      <w:pPr>
        <w:spacing w:after="0"/>
        <w:ind w:left="567"/>
        <w:outlineLvl w:val="0"/>
        <w:rPr>
          <w:rFonts w:asciiTheme="majorHAnsi" w:hAnsiTheme="majorHAnsi" w:cs="Arial"/>
        </w:rPr>
      </w:pPr>
    </w:p>
    <w:p w:rsidR="003D2CD5" w:rsidRPr="00ED73F2" w:rsidRDefault="00D16803" w:rsidP="003A1106">
      <w:pPr>
        <w:numPr>
          <w:ilvl w:val="1"/>
          <w:numId w:val="3"/>
        </w:numPr>
        <w:spacing w:after="0"/>
        <w:outlineLvl w:val="0"/>
        <w:rPr>
          <w:rFonts w:asciiTheme="majorHAnsi" w:hAnsiTheme="majorHAnsi"/>
        </w:rPr>
      </w:pPr>
      <w:r w:rsidRPr="00ED73F2">
        <w:rPr>
          <w:rFonts w:asciiTheme="majorHAnsi" w:hAnsiTheme="majorHAnsi" w:cs="Arial"/>
          <w:b/>
          <w:color w:val="173D92"/>
          <w:sz w:val="24"/>
          <w:szCs w:val="24"/>
        </w:rPr>
        <w:t xml:space="preserve">Quels </w:t>
      </w:r>
      <w:r w:rsidR="00284197" w:rsidRPr="00ED73F2">
        <w:rPr>
          <w:rFonts w:asciiTheme="majorHAnsi" w:hAnsiTheme="majorHAnsi" w:cs="Arial"/>
          <w:b/>
          <w:color w:val="173D92"/>
          <w:sz w:val="24"/>
          <w:szCs w:val="24"/>
        </w:rPr>
        <w:t>sont</w:t>
      </w:r>
      <w:r w:rsidRPr="00ED73F2">
        <w:rPr>
          <w:rFonts w:asciiTheme="majorHAnsi" w:hAnsiTheme="majorHAnsi" w:cs="Arial"/>
          <w:b/>
          <w:color w:val="173D92"/>
          <w:sz w:val="24"/>
          <w:szCs w:val="24"/>
        </w:rPr>
        <w:t xml:space="preserve"> les objectifs poursuivis ?</w:t>
      </w:r>
      <w:r w:rsidRPr="00ED73F2">
        <w:rPr>
          <w:rFonts w:asciiTheme="majorHAnsi" w:hAnsiTheme="majorHAnsi" w:cs="Arial"/>
          <w:b/>
          <w:color w:val="403152"/>
          <w:sz w:val="24"/>
          <w:szCs w:val="24"/>
        </w:rPr>
        <w:t xml:space="preserve"> </w:t>
      </w:r>
    </w:p>
    <w:p w:rsidR="003D2CD5" w:rsidRPr="00ED73F2" w:rsidRDefault="003D2CD5" w:rsidP="00B42A49">
      <w:pPr>
        <w:pStyle w:val="Paragraphedeliste"/>
        <w:spacing w:after="0" w:line="250" w:lineRule="auto"/>
        <w:ind w:left="1080" w:right="-33"/>
        <w:rPr>
          <w:rFonts w:asciiTheme="majorHAnsi" w:hAnsiTheme="majorHAnsi"/>
        </w:rPr>
      </w:pPr>
    </w:p>
    <w:p w:rsidR="00791AE7" w:rsidRPr="00ED73F2" w:rsidRDefault="00D16803" w:rsidP="0076542F">
      <w:pPr>
        <w:numPr>
          <w:ilvl w:val="1"/>
          <w:numId w:val="3"/>
        </w:numPr>
        <w:spacing w:after="0"/>
        <w:outlineLvl w:val="0"/>
        <w:rPr>
          <w:rFonts w:asciiTheme="majorHAnsi" w:hAnsiTheme="majorHAnsi" w:cs="Arial"/>
          <w:b/>
          <w:color w:val="173D92"/>
          <w:sz w:val="24"/>
          <w:szCs w:val="24"/>
        </w:rPr>
      </w:pPr>
      <w:r w:rsidRPr="00ED73F2">
        <w:rPr>
          <w:rFonts w:asciiTheme="majorHAnsi" w:hAnsiTheme="majorHAnsi" w:cs="Arial"/>
          <w:b/>
          <w:color w:val="173D92"/>
          <w:sz w:val="24"/>
          <w:szCs w:val="24"/>
          <w:lang w:eastAsia="fr-FR"/>
        </w:rPr>
        <w:t>En quoi cette démarche vous parait-elle innovante et/ou exemplaire ?</w:t>
      </w:r>
      <w:r w:rsidR="00284197" w:rsidRPr="00ED73F2">
        <w:rPr>
          <w:rFonts w:asciiTheme="majorHAnsi" w:hAnsiTheme="majorHAnsi" w:cs="Arial"/>
          <w:color w:val="000000"/>
          <w:sz w:val="24"/>
          <w:szCs w:val="24"/>
        </w:rPr>
        <w:t xml:space="preserve"> (Maximum 5 lignes)</w:t>
      </w:r>
    </w:p>
    <w:p w:rsidR="008D5708" w:rsidRPr="00ED73F2" w:rsidRDefault="008D5708" w:rsidP="00791AE7">
      <w:pPr>
        <w:spacing w:after="0"/>
        <w:ind w:left="360"/>
        <w:outlineLvl w:val="0"/>
        <w:rPr>
          <w:rFonts w:asciiTheme="majorHAnsi" w:hAnsiTheme="majorHAnsi" w:cs="Arial"/>
          <w:b/>
          <w:color w:val="173D92"/>
        </w:rPr>
      </w:pPr>
    </w:p>
    <w:p w:rsidR="00791AE7" w:rsidRPr="00ED73F2" w:rsidRDefault="00D16803" w:rsidP="00791AE7">
      <w:pPr>
        <w:numPr>
          <w:ilvl w:val="1"/>
          <w:numId w:val="3"/>
        </w:numPr>
        <w:spacing w:after="0"/>
        <w:outlineLvl w:val="0"/>
        <w:rPr>
          <w:rFonts w:asciiTheme="majorHAnsi" w:hAnsiTheme="majorHAnsi" w:cs="Arial"/>
          <w:b/>
          <w:color w:val="173D92"/>
          <w:sz w:val="24"/>
          <w:szCs w:val="24"/>
        </w:rPr>
      </w:pPr>
      <w:r w:rsidRPr="00ED73F2">
        <w:rPr>
          <w:rFonts w:asciiTheme="majorHAnsi" w:hAnsiTheme="majorHAnsi" w:cs="Arial"/>
          <w:b/>
          <w:color w:val="173D92"/>
          <w:sz w:val="24"/>
          <w:szCs w:val="24"/>
        </w:rPr>
        <w:t xml:space="preserve">Quels ont été les moyens alloués </w:t>
      </w:r>
      <w:r w:rsidR="00284197" w:rsidRPr="00ED73F2">
        <w:rPr>
          <w:rFonts w:asciiTheme="majorHAnsi" w:hAnsiTheme="majorHAnsi" w:cs="Arial"/>
          <w:b/>
          <w:color w:val="173D92"/>
          <w:sz w:val="24"/>
          <w:szCs w:val="24"/>
        </w:rPr>
        <w:t>aux</w:t>
      </w:r>
      <w:r w:rsidR="00847F5D">
        <w:rPr>
          <w:rFonts w:asciiTheme="majorHAnsi" w:hAnsiTheme="majorHAnsi" w:cs="Arial"/>
          <w:b/>
          <w:color w:val="173D92"/>
          <w:sz w:val="24"/>
          <w:szCs w:val="24"/>
        </w:rPr>
        <w:t xml:space="preserve"> actions menées sur l’année 2019</w:t>
      </w:r>
      <w:r w:rsidRPr="00ED73F2">
        <w:rPr>
          <w:rFonts w:asciiTheme="majorHAnsi" w:hAnsiTheme="majorHAnsi" w:cs="Arial"/>
          <w:b/>
          <w:color w:val="173D92"/>
          <w:sz w:val="24"/>
          <w:szCs w:val="24"/>
        </w:rPr>
        <w:t xml:space="preserve"> ? </w:t>
      </w:r>
    </w:p>
    <w:p w:rsidR="00791AE7" w:rsidRPr="00ED73F2" w:rsidRDefault="00791AE7" w:rsidP="00791AE7">
      <w:pPr>
        <w:pStyle w:val="Paragraphedeliste"/>
        <w:numPr>
          <w:ilvl w:val="0"/>
          <w:numId w:val="10"/>
        </w:numPr>
        <w:spacing w:after="0"/>
        <w:rPr>
          <w:rFonts w:asciiTheme="majorHAnsi" w:hAnsiTheme="majorHAnsi" w:cs="Arial"/>
          <w:b/>
          <w:color w:val="173D92"/>
          <w:sz w:val="24"/>
          <w:szCs w:val="24"/>
        </w:rPr>
      </w:pPr>
      <w:r w:rsidRPr="00ED73F2">
        <w:rPr>
          <w:rFonts w:asciiTheme="majorHAnsi" w:hAnsiTheme="majorHAnsi" w:cs="Arial"/>
          <w:b/>
          <w:color w:val="173D92"/>
          <w:sz w:val="24"/>
          <w:szCs w:val="24"/>
        </w:rPr>
        <w:t xml:space="preserve">Moyens financiers </w:t>
      </w:r>
    </w:p>
    <w:p w:rsidR="009F7ABE" w:rsidRPr="00ED73F2" w:rsidRDefault="00791AE7" w:rsidP="009F7ABE">
      <w:pPr>
        <w:pStyle w:val="Paragraphedeliste"/>
        <w:numPr>
          <w:ilvl w:val="0"/>
          <w:numId w:val="10"/>
        </w:numPr>
        <w:spacing w:after="0"/>
        <w:rPr>
          <w:rFonts w:asciiTheme="majorHAnsi" w:hAnsiTheme="majorHAnsi" w:cs="Arial"/>
          <w:b/>
          <w:color w:val="173D92"/>
          <w:sz w:val="24"/>
          <w:szCs w:val="24"/>
        </w:rPr>
      </w:pPr>
      <w:r w:rsidRPr="00ED73F2">
        <w:rPr>
          <w:rFonts w:asciiTheme="majorHAnsi" w:hAnsiTheme="majorHAnsi" w:cs="Arial"/>
          <w:b/>
          <w:color w:val="173D92"/>
          <w:sz w:val="24"/>
          <w:szCs w:val="24"/>
        </w:rPr>
        <w:t>Moyens humains</w:t>
      </w:r>
    </w:p>
    <w:p w:rsidR="00791AE7" w:rsidRPr="00ED73F2" w:rsidRDefault="00284197" w:rsidP="0076542F">
      <w:pPr>
        <w:numPr>
          <w:ilvl w:val="1"/>
          <w:numId w:val="3"/>
        </w:numPr>
        <w:spacing w:after="0"/>
        <w:outlineLvl w:val="0"/>
        <w:rPr>
          <w:rFonts w:asciiTheme="majorHAnsi" w:hAnsiTheme="majorHAnsi" w:cs="Arial"/>
          <w:b/>
          <w:color w:val="173D92"/>
          <w:sz w:val="24"/>
          <w:szCs w:val="24"/>
        </w:rPr>
      </w:pPr>
      <w:r w:rsidRPr="00ED73F2">
        <w:rPr>
          <w:rFonts w:asciiTheme="majorHAnsi" w:hAnsiTheme="majorHAnsi" w:cs="Arial"/>
          <w:b/>
          <w:color w:val="173D92"/>
          <w:sz w:val="24"/>
          <w:szCs w:val="24"/>
        </w:rPr>
        <w:t>Qui a été responsable de l’action et quelle est sa position dans l’organisation</w:t>
      </w:r>
      <w:r w:rsidR="00D16803" w:rsidRPr="00ED73F2">
        <w:rPr>
          <w:rFonts w:asciiTheme="majorHAnsi" w:hAnsiTheme="majorHAnsi" w:cs="Arial"/>
          <w:b/>
          <w:color w:val="173D92"/>
          <w:sz w:val="24"/>
          <w:szCs w:val="24"/>
        </w:rPr>
        <w:t xml:space="preserve">? </w:t>
      </w:r>
    </w:p>
    <w:p w:rsidR="002F1468" w:rsidRPr="00ED73F2" w:rsidRDefault="002F1468" w:rsidP="0032229C">
      <w:pPr>
        <w:spacing w:after="0"/>
        <w:ind w:left="360"/>
        <w:outlineLvl w:val="0"/>
        <w:rPr>
          <w:rFonts w:asciiTheme="majorHAnsi" w:hAnsiTheme="majorHAnsi" w:cs="Arial"/>
          <w:b/>
          <w:color w:val="173D92"/>
          <w:sz w:val="24"/>
          <w:szCs w:val="24"/>
        </w:rPr>
      </w:pPr>
    </w:p>
    <w:p w:rsidR="00146F1E" w:rsidRPr="00ED73F2" w:rsidRDefault="00D16803" w:rsidP="00146F1E">
      <w:pPr>
        <w:numPr>
          <w:ilvl w:val="1"/>
          <w:numId w:val="3"/>
        </w:numPr>
        <w:spacing w:after="0"/>
        <w:outlineLvl w:val="0"/>
        <w:rPr>
          <w:rFonts w:asciiTheme="majorHAnsi" w:hAnsiTheme="majorHAnsi" w:cs="Arial"/>
          <w:b/>
          <w:color w:val="173D92"/>
          <w:sz w:val="24"/>
          <w:szCs w:val="24"/>
        </w:rPr>
      </w:pPr>
      <w:r w:rsidRPr="00ED73F2">
        <w:rPr>
          <w:rFonts w:asciiTheme="majorHAnsi" w:hAnsiTheme="majorHAnsi" w:cs="Arial"/>
          <w:b/>
          <w:color w:val="173D92"/>
          <w:sz w:val="24"/>
          <w:szCs w:val="24"/>
        </w:rPr>
        <w:t>Avez-vous des indicateurs de mesure et de suivi de la démarche ? Si oui lesquels ?</w:t>
      </w:r>
    </w:p>
    <w:p w:rsidR="00791AE7" w:rsidRPr="00ED73F2" w:rsidRDefault="00791AE7" w:rsidP="00791AE7">
      <w:pPr>
        <w:spacing w:after="0"/>
        <w:outlineLvl w:val="0"/>
        <w:rPr>
          <w:rFonts w:asciiTheme="majorHAnsi" w:hAnsiTheme="majorHAnsi" w:cs="Arial"/>
          <w:b/>
          <w:color w:val="173D92"/>
        </w:rPr>
      </w:pPr>
    </w:p>
    <w:p w:rsidR="00791AE7" w:rsidRPr="00ED73F2" w:rsidRDefault="00284197" w:rsidP="0076542F">
      <w:pPr>
        <w:numPr>
          <w:ilvl w:val="1"/>
          <w:numId w:val="3"/>
        </w:numPr>
        <w:spacing w:after="0"/>
        <w:outlineLvl w:val="0"/>
        <w:rPr>
          <w:rFonts w:asciiTheme="majorHAnsi" w:hAnsiTheme="majorHAnsi" w:cs="Arial"/>
          <w:b/>
          <w:color w:val="173D92"/>
          <w:sz w:val="24"/>
          <w:szCs w:val="24"/>
        </w:rPr>
      </w:pPr>
      <w:r w:rsidRPr="00ED73F2">
        <w:rPr>
          <w:rFonts w:asciiTheme="majorHAnsi" w:hAnsiTheme="majorHAnsi" w:cs="Arial"/>
          <w:b/>
          <w:color w:val="173D92"/>
          <w:sz w:val="24"/>
          <w:szCs w:val="24"/>
        </w:rPr>
        <w:t>Donner des exemples des actions menées et de leurs résultats.</w:t>
      </w:r>
    </w:p>
    <w:p w:rsidR="00146F1E" w:rsidRPr="00ED73F2" w:rsidRDefault="00146F1E" w:rsidP="00146F1E">
      <w:pPr>
        <w:spacing w:after="0"/>
        <w:ind w:right="352"/>
        <w:rPr>
          <w:rFonts w:asciiTheme="majorHAnsi" w:hAnsiTheme="majorHAnsi"/>
        </w:rPr>
      </w:pPr>
    </w:p>
    <w:p w:rsidR="00791AE7" w:rsidRPr="00ED73F2" w:rsidRDefault="00D16803" w:rsidP="00284197">
      <w:pPr>
        <w:numPr>
          <w:ilvl w:val="1"/>
          <w:numId w:val="3"/>
        </w:numPr>
        <w:spacing w:after="0"/>
        <w:outlineLvl w:val="0"/>
        <w:rPr>
          <w:rFonts w:asciiTheme="majorHAnsi" w:hAnsiTheme="majorHAnsi" w:cs="Arial"/>
          <w:b/>
          <w:color w:val="173D92"/>
          <w:sz w:val="24"/>
          <w:szCs w:val="24"/>
        </w:rPr>
      </w:pPr>
      <w:r w:rsidRPr="00ED73F2">
        <w:rPr>
          <w:rFonts w:asciiTheme="majorHAnsi" w:hAnsiTheme="majorHAnsi" w:cs="Arial"/>
          <w:b/>
          <w:color w:val="173D92"/>
          <w:sz w:val="24"/>
          <w:szCs w:val="24"/>
        </w:rPr>
        <w:t xml:space="preserve">Quels seraient </w:t>
      </w:r>
      <w:r w:rsidR="00284197" w:rsidRPr="00ED73F2">
        <w:rPr>
          <w:rFonts w:asciiTheme="majorHAnsi" w:hAnsiTheme="majorHAnsi" w:cs="Arial"/>
          <w:b/>
          <w:color w:val="173D92"/>
          <w:sz w:val="24"/>
          <w:szCs w:val="24"/>
        </w:rPr>
        <w:t xml:space="preserve">pour vous </w:t>
      </w:r>
      <w:r w:rsidRPr="00ED73F2">
        <w:rPr>
          <w:rFonts w:asciiTheme="majorHAnsi" w:hAnsiTheme="majorHAnsi" w:cs="Arial"/>
          <w:b/>
          <w:color w:val="173D92"/>
          <w:sz w:val="24"/>
          <w:szCs w:val="24"/>
        </w:rPr>
        <w:t xml:space="preserve">les </w:t>
      </w:r>
      <w:r w:rsidR="00284197" w:rsidRPr="00ED73F2">
        <w:rPr>
          <w:rFonts w:asciiTheme="majorHAnsi" w:hAnsiTheme="majorHAnsi" w:cs="Arial"/>
          <w:b/>
          <w:color w:val="173D92"/>
          <w:sz w:val="24"/>
          <w:szCs w:val="24"/>
        </w:rPr>
        <w:t xml:space="preserve">deux </w:t>
      </w:r>
      <w:r w:rsidRPr="00ED73F2">
        <w:rPr>
          <w:rFonts w:asciiTheme="majorHAnsi" w:hAnsiTheme="majorHAnsi" w:cs="Arial"/>
          <w:b/>
          <w:color w:val="173D92"/>
          <w:sz w:val="24"/>
          <w:szCs w:val="24"/>
        </w:rPr>
        <w:t>facteurs clés de succès</w:t>
      </w:r>
      <w:r w:rsidR="00284197" w:rsidRPr="00ED73F2">
        <w:rPr>
          <w:rFonts w:asciiTheme="majorHAnsi" w:hAnsiTheme="majorHAnsi" w:cs="Arial"/>
          <w:b/>
          <w:color w:val="173D92"/>
          <w:sz w:val="24"/>
          <w:szCs w:val="24"/>
        </w:rPr>
        <w:t xml:space="preserve"> les plus importants</w:t>
      </w:r>
      <w:r w:rsidRPr="00ED73F2">
        <w:rPr>
          <w:rFonts w:asciiTheme="majorHAnsi" w:hAnsiTheme="majorHAnsi" w:cs="Arial"/>
          <w:b/>
          <w:color w:val="173D92"/>
          <w:sz w:val="24"/>
          <w:szCs w:val="24"/>
        </w:rPr>
        <w:t>?</w:t>
      </w:r>
      <w:r w:rsidRPr="00ED73F2">
        <w:rPr>
          <w:rFonts w:asciiTheme="majorHAnsi" w:hAnsiTheme="majorHAnsi" w:cs="Arial"/>
          <w:b/>
          <w:color w:val="403152"/>
          <w:sz w:val="24"/>
          <w:szCs w:val="24"/>
        </w:rPr>
        <w:t xml:space="preserve"> </w:t>
      </w:r>
      <w:r w:rsidRPr="00ED73F2">
        <w:rPr>
          <w:rFonts w:asciiTheme="majorHAnsi" w:hAnsiTheme="majorHAnsi" w:cs="Arial"/>
          <w:color w:val="403152"/>
          <w:sz w:val="24"/>
          <w:szCs w:val="24"/>
        </w:rPr>
        <w:t>(</w:t>
      </w:r>
      <w:r w:rsidR="0036250A" w:rsidRPr="00ED73F2">
        <w:rPr>
          <w:rFonts w:asciiTheme="majorHAnsi" w:hAnsiTheme="majorHAnsi" w:cs="Arial"/>
          <w:color w:val="000000"/>
          <w:sz w:val="24"/>
          <w:szCs w:val="24"/>
        </w:rPr>
        <w:t>Maximum 10</w:t>
      </w:r>
      <w:r w:rsidRPr="00ED73F2">
        <w:rPr>
          <w:rFonts w:asciiTheme="majorHAnsi" w:hAnsiTheme="majorHAnsi" w:cs="Arial"/>
          <w:color w:val="000000"/>
          <w:sz w:val="24"/>
          <w:szCs w:val="24"/>
        </w:rPr>
        <w:t xml:space="preserve"> lignes)</w:t>
      </w:r>
    </w:p>
    <w:p w:rsidR="007951E7" w:rsidRPr="00ED73F2" w:rsidRDefault="007951E7" w:rsidP="008D578F">
      <w:pPr>
        <w:pStyle w:val="Paragraphedeliste"/>
        <w:ind w:left="360" w:right="-33"/>
        <w:jc w:val="both"/>
        <w:rPr>
          <w:rFonts w:asciiTheme="majorHAnsi" w:hAnsiTheme="majorHAnsi"/>
        </w:rPr>
      </w:pPr>
    </w:p>
    <w:p w:rsidR="00C01753" w:rsidRPr="00ED73F2" w:rsidRDefault="000E45CD" w:rsidP="005835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rPr>
      </w:pPr>
      <w:r w:rsidRPr="00ED73F2">
        <w:rPr>
          <w:rFonts w:asciiTheme="majorHAnsi" w:hAnsiTheme="majorHAnsi" w:cs="Arial"/>
          <w:sz w:val="24"/>
          <w:szCs w:val="24"/>
        </w:rPr>
        <w:t xml:space="preserve">                                                  </w:t>
      </w:r>
    </w:p>
    <w:p w:rsidR="003873B8" w:rsidRDefault="003873B8" w:rsidP="00C01753">
      <w:pPr>
        <w:jc w:val="center"/>
        <w:rPr>
          <w:rFonts w:asciiTheme="majorHAnsi" w:hAnsiTheme="majorHAnsi"/>
          <w:b/>
          <w:sz w:val="24"/>
          <w:szCs w:val="24"/>
        </w:rPr>
      </w:pPr>
    </w:p>
    <w:p w:rsidR="003873B8" w:rsidRDefault="003873B8" w:rsidP="00C01753">
      <w:pPr>
        <w:jc w:val="center"/>
        <w:rPr>
          <w:rFonts w:asciiTheme="majorHAnsi" w:hAnsiTheme="majorHAnsi"/>
          <w:b/>
          <w:sz w:val="24"/>
          <w:szCs w:val="24"/>
        </w:rPr>
      </w:pPr>
    </w:p>
    <w:p w:rsidR="00C01753" w:rsidRPr="00ED73F2" w:rsidRDefault="00C01753" w:rsidP="00C01753">
      <w:pPr>
        <w:jc w:val="center"/>
        <w:rPr>
          <w:rFonts w:asciiTheme="majorHAnsi" w:hAnsiTheme="majorHAnsi"/>
          <w:b/>
          <w:sz w:val="24"/>
          <w:szCs w:val="24"/>
        </w:rPr>
      </w:pPr>
      <w:r w:rsidRPr="00ED73F2">
        <w:rPr>
          <w:rFonts w:asciiTheme="majorHAnsi" w:hAnsiTheme="majorHAnsi"/>
          <w:b/>
          <w:sz w:val="24"/>
          <w:szCs w:val="24"/>
        </w:rPr>
        <w:lastRenderedPageBreak/>
        <w:t>RÈGLEMENT TROPHÉES</w:t>
      </w:r>
      <w:r w:rsidR="003873B8">
        <w:rPr>
          <w:rFonts w:asciiTheme="majorHAnsi" w:hAnsiTheme="majorHAnsi"/>
          <w:b/>
          <w:sz w:val="24"/>
          <w:szCs w:val="24"/>
        </w:rPr>
        <w:t xml:space="preserve"> Diversité et Inclusion </w:t>
      </w:r>
    </w:p>
    <w:p w:rsidR="00C01753" w:rsidRPr="00312AFA" w:rsidRDefault="00C01753" w:rsidP="00C01753">
      <w:pPr>
        <w:rPr>
          <w:rFonts w:asciiTheme="majorHAnsi" w:hAnsiTheme="majorHAnsi"/>
          <w:b/>
          <w:sz w:val="24"/>
          <w:szCs w:val="24"/>
        </w:rPr>
      </w:pPr>
      <w:r w:rsidRPr="00312AFA">
        <w:rPr>
          <w:rFonts w:asciiTheme="majorHAnsi" w:hAnsiTheme="majorHAnsi"/>
          <w:b/>
          <w:sz w:val="24"/>
          <w:szCs w:val="24"/>
        </w:rPr>
        <w:t xml:space="preserve">ARTICLE 1 – DESCRIPTIONS DES TROPHEES  </w:t>
      </w:r>
    </w:p>
    <w:p w:rsidR="00C01753" w:rsidRPr="00ED73F2" w:rsidRDefault="00847F5D" w:rsidP="00C01753">
      <w:pPr>
        <w:rPr>
          <w:rFonts w:asciiTheme="majorHAnsi" w:hAnsiTheme="majorHAnsi"/>
          <w:sz w:val="24"/>
          <w:szCs w:val="24"/>
        </w:rPr>
      </w:pPr>
      <w:r>
        <w:rPr>
          <w:rFonts w:asciiTheme="majorHAnsi" w:hAnsiTheme="majorHAnsi"/>
          <w:sz w:val="24"/>
          <w:szCs w:val="24"/>
        </w:rPr>
        <w:t>L’organisateur décernera des</w:t>
      </w:r>
      <w:r w:rsidR="00C01753" w:rsidRPr="00ED73F2">
        <w:rPr>
          <w:rFonts w:asciiTheme="majorHAnsi" w:hAnsiTheme="majorHAnsi"/>
          <w:sz w:val="24"/>
          <w:szCs w:val="24"/>
        </w:rPr>
        <w:t xml:space="preserve"> Trophées dans les catégories suivantes :   </w:t>
      </w:r>
    </w:p>
    <w:p w:rsidR="00C01753" w:rsidRPr="00ED73F2" w:rsidRDefault="00C01753" w:rsidP="00713C67">
      <w:pPr>
        <w:jc w:val="both"/>
        <w:rPr>
          <w:rFonts w:asciiTheme="majorHAnsi" w:hAnsiTheme="majorHAnsi"/>
          <w:sz w:val="24"/>
          <w:szCs w:val="24"/>
        </w:rPr>
      </w:pPr>
      <w:r w:rsidRPr="00ED73F2">
        <w:rPr>
          <w:rFonts w:asciiTheme="majorHAnsi" w:hAnsiTheme="majorHAnsi"/>
          <w:sz w:val="24"/>
          <w:szCs w:val="24"/>
        </w:rPr>
        <w:t xml:space="preserve">• </w:t>
      </w:r>
      <w:r w:rsidR="00632C6B">
        <w:rPr>
          <w:rFonts w:asciiTheme="majorHAnsi" w:hAnsiTheme="majorHAnsi"/>
          <w:b/>
          <w:sz w:val="24"/>
          <w:szCs w:val="24"/>
        </w:rPr>
        <w:t>Egalité professionnelle</w:t>
      </w:r>
      <w:r w:rsidRPr="00A30966">
        <w:rPr>
          <w:rFonts w:asciiTheme="majorHAnsi" w:hAnsiTheme="majorHAnsi"/>
          <w:b/>
          <w:sz w:val="24"/>
          <w:szCs w:val="24"/>
        </w:rPr>
        <w:t xml:space="preserve"> Femme </w:t>
      </w:r>
      <w:r w:rsidR="00964C81" w:rsidRPr="00A30966">
        <w:rPr>
          <w:rFonts w:asciiTheme="majorHAnsi" w:hAnsiTheme="majorHAnsi"/>
          <w:b/>
          <w:sz w:val="24"/>
          <w:szCs w:val="24"/>
        </w:rPr>
        <w:t>–</w:t>
      </w:r>
      <w:r w:rsidRPr="00A30966">
        <w:rPr>
          <w:rFonts w:asciiTheme="majorHAnsi" w:hAnsiTheme="majorHAnsi"/>
          <w:b/>
          <w:sz w:val="24"/>
          <w:szCs w:val="24"/>
        </w:rPr>
        <w:t xml:space="preserve"> Homme</w:t>
      </w:r>
      <w:r w:rsidR="00964C81" w:rsidRPr="00ED73F2">
        <w:rPr>
          <w:rFonts w:asciiTheme="majorHAnsi" w:hAnsiTheme="majorHAnsi"/>
          <w:sz w:val="24"/>
          <w:szCs w:val="24"/>
        </w:rPr>
        <w:t>.</w:t>
      </w:r>
      <w:r w:rsidRPr="00ED73F2">
        <w:rPr>
          <w:rFonts w:asciiTheme="majorHAnsi" w:hAnsiTheme="majorHAnsi"/>
          <w:sz w:val="24"/>
          <w:szCs w:val="24"/>
        </w:rPr>
        <w:t xml:space="preserve">  Cette catégorie récompense la démarche ou le projet le plus innovant en faveur de la parité femme – homme : actions de sensibilisation et de reconnaissance du travail des femmes, promotions internes, politique de rémunération, accès des femmes aux postes à responsabilité et au comité de Direction… Cette catégorie prime un lauréat. </w:t>
      </w:r>
    </w:p>
    <w:p w:rsidR="00713C67" w:rsidRPr="00ED73F2" w:rsidRDefault="00C01753" w:rsidP="00713C67">
      <w:pPr>
        <w:jc w:val="both"/>
        <w:rPr>
          <w:rFonts w:asciiTheme="majorHAnsi" w:hAnsiTheme="majorHAnsi"/>
          <w:sz w:val="24"/>
          <w:szCs w:val="24"/>
        </w:rPr>
      </w:pPr>
      <w:r w:rsidRPr="00ED73F2">
        <w:rPr>
          <w:rFonts w:asciiTheme="majorHAnsi" w:hAnsiTheme="majorHAnsi"/>
          <w:sz w:val="24"/>
          <w:szCs w:val="24"/>
        </w:rPr>
        <w:t xml:space="preserve">• </w:t>
      </w:r>
      <w:r w:rsidRPr="00A30966">
        <w:rPr>
          <w:rFonts w:asciiTheme="majorHAnsi" w:hAnsiTheme="majorHAnsi"/>
          <w:b/>
          <w:sz w:val="24"/>
          <w:szCs w:val="24"/>
        </w:rPr>
        <w:t>Intégration professionnelle des personnes handicapées</w:t>
      </w:r>
      <w:r w:rsidR="00713C67" w:rsidRPr="00ED73F2">
        <w:rPr>
          <w:rFonts w:asciiTheme="majorHAnsi" w:hAnsiTheme="majorHAnsi"/>
          <w:sz w:val="24"/>
          <w:szCs w:val="24"/>
        </w:rPr>
        <w:t>.</w:t>
      </w:r>
      <w:r w:rsidRPr="00ED73F2">
        <w:rPr>
          <w:rFonts w:asciiTheme="majorHAnsi" w:hAnsiTheme="majorHAnsi"/>
          <w:sz w:val="24"/>
          <w:szCs w:val="24"/>
        </w:rPr>
        <w:t xml:space="preserve">  Cette catégorie récompense la meilleure démarche ou le meilleur projet mis en place dans et hors de l’entreprise pour sensibiliser les salariés, les managers voire le grand public sur les différentes formes de handicap et faciliter le recrutement et l’intégration de salariés en situation de handicap : dispositifs de communication, formation des managers, accueil et condition de travail des personnes en situation de handi</w:t>
      </w:r>
      <w:r w:rsidR="00713C67" w:rsidRPr="00ED73F2">
        <w:rPr>
          <w:rFonts w:asciiTheme="majorHAnsi" w:hAnsiTheme="majorHAnsi"/>
          <w:sz w:val="24"/>
          <w:szCs w:val="24"/>
        </w:rPr>
        <w:t>cap…  Cette catégorie prime un lauréat</w:t>
      </w:r>
      <w:r w:rsidRPr="00ED73F2">
        <w:rPr>
          <w:rFonts w:asciiTheme="majorHAnsi" w:hAnsiTheme="majorHAnsi"/>
          <w:sz w:val="24"/>
          <w:szCs w:val="24"/>
        </w:rPr>
        <w:t xml:space="preserve">. </w:t>
      </w:r>
    </w:p>
    <w:p w:rsidR="00C01753" w:rsidRPr="00ED73F2" w:rsidRDefault="00C01753" w:rsidP="00713C67">
      <w:pPr>
        <w:jc w:val="both"/>
        <w:rPr>
          <w:rFonts w:asciiTheme="majorHAnsi" w:hAnsiTheme="majorHAnsi"/>
          <w:sz w:val="24"/>
          <w:szCs w:val="24"/>
        </w:rPr>
      </w:pPr>
      <w:r w:rsidRPr="00ED73F2">
        <w:rPr>
          <w:rFonts w:asciiTheme="majorHAnsi" w:hAnsiTheme="majorHAnsi"/>
          <w:sz w:val="24"/>
          <w:szCs w:val="24"/>
        </w:rPr>
        <w:t xml:space="preserve">• </w:t>
      </w:r>
      <w:r w:rsidRPr="00A30966">
        <w:rPr>
          <w:rFonts w:asciiTheme="majorHAnsi" w:hAnsiTheme="majorHAnsi"/>
          <w:b/>
          <w:sz w:val="24"/>
          <w:szCs w:val="24"/>
        </w:rPr>
        <w:t>Intergénérationnel</w:t>
      </w:r>
      <w:r w:rsidR="00A30966">
        <w:rPr>
          <w:rFonts w:asciiTheme="majorHAnsi" w:hAnsiTheme="majorHAnsi"/>
          <w:sz w:val="24"/>
          <w:szCs w:val="24"/>
        </w:rPr>
        <w:t>.</w:t>
      </w:r>
      <w:r w:rsidRPr="00ED73F2">
        <w:rPr>
          <w:rFonts w:asciiTheme="majorHAnsi" w:hAnsiTheme="majorHAnsi"/>
          <w:sz w:val="24"/>
          <w:szCs w:val="24"/>
        </w:rPr>
        <w:t xml:space="preserve">  Cette catégorie récompense la démarche ou le projet le plus audacieux en matière de promotion de la diversité générationnelle au sein de l’entreprise : programmes de formation au management intergénérationnel, mise en place volontaire d’équipes pluri-générationnelles, organisation de démarches de transfert des compétences détenues par les collaborateurs expérimentés vers de plus jeunes collaborateurs, mise en place de programmes de « reverse mentorin</w:t>
      </w:r>
      <w:r w:rsidR="00D93EF1" w:rsidRPr="00ED73F2">
        <w:rPr>
          <w:rFonts w:asciiTheme="majorHAnsi" w:hAnsiTheme="majorHAnsi"/>
          <w:sz w:val="24"/>
          <w:szCs w:val="24"/>
        </w:rPr>
        <w:t xml:space="preserve">g »… </w:t>
      </w:r>
      <w:r w:rsidR="00713C67" w:rsidRPr="00ED73F2">
        <w:rPr>
          <w:rFonts w:asciiTheme="majorHAnsi" w:hAnsiTheme="majorHAnsi"/>
          <w:sz w:val="24"/>
          <w:szCs w:val="24"/>
        </w:rPr>
        <w:t>Cette catégorie prime un lauréat</w:t>
      </w:r>
      <w:r w:rsidRPr="00ED73F2">
        <w:rPr>
          <w:rFonts w:asciiTheme="majorHAnsi" w:hAnsiTheme="majorHAnsi"/>
          <w:sz w:val="24"/>
          <w:szCs w:val="24"/>
        </w:rPr>
        <w:t xml:space="preserve">. </w:t>
      </w:r>
    </w:p>
    <w:p w:rsidR="00964C81" w:rsidRPr="00ED73F2" w:rsidRDefault="00964C81" w:rsidP="00713C67">
      <w:pPr>
        <w:jc w:val="both"/>
        <w:rPr>
          <w:rFonts w:asciiTheme="majorHAnsi" w:hAnsiTheme="majorHAnsi"/>
          <w:sz w:val="24"/>
          <w:szCs w:val="24"/>
        </w:rPr>
      </w:pPr>
      <w:r w:rsidRPr="00ED73F2">
        <w:rPr>
          <w:rFonts w:asciiTheme="majorHAnsi" w:hAnsiTheme="majorHAnsi"/>
          <w:sz w:val="24"/>
          <w:szCs w:val="24"/>
        </w:rPr>
        <w:t xml:space="preserve">• </w:t>
      </w:r>
      <w:r w:rsidRPr="00A30966">
        <w:rPr>
          <w:rFonts w:asciiTheme="majorHAnsi" w:hAnsiTheme="majorHAnsi"/>
          <w:b/>
          <w:sz w:val="24"/>
          <w:szCs w:val="24"/>
        </w:rPr>
        <w:t>Egalités des chances</w:t>
      </w:r>
      <w:r w:rsidR="003E4BA6">
        <w:rPr>
          <w:rFonts w:asciiTheme="majorHAnsi" w:hAnsiTheme="majorHAnsi"/>
          <w:b/>
          <w:sz w:val="24"/>
          <w:szCs w:val="24"/>
        </w:rPr>
        <w:t xml:space="preserve"> et non-</w:t>
      </w:r>
      <w:r w:rsidR="00FB75E1">
        <w:rPr>
          <w:rFonts w:asciiTheme="majorHAnsi" w:hAnsiTheme="majorHAnsi"/>
          <w:b/>
          <w:sz w:val="24"/>
          <w:szCs w:val="24"/>
        </w:rPr>
        <w:t>discrimination</w:t>
      </w:r>
      <w:r w:rsidRPr="00ED73F2">
        <w:rPr>
          <w:rFonts w:asciiTheme="majorHAnsi" w:hAnsiTheme="majorHAnsi"/>
          <w:sz w:val="24"/>
          <w:szCs w:val="24"/>
        </w:rPr>
        <w:t>.</w:t>
      </w:r>
    </w:p>
    <w:p w:rsidR="00847F5D" w:rsidRPr="00847F5D" w:rsidRDefault="00A30966" w:rsidP="00847F5D">
      <w:pPr>
        <w:pStyle w:val="Titre4"/>
        <w:shd w:val="clear" w:color="auto" w:fill="FFFFFF"/>
        <w:spacing w:before="180" w:line="255" w:lineRule="atLeast"/>
        <w:jc w:val="both"/>
        <w:textAlignment w:val="baseline"/>
        <w:rPr>
          <w:i w:val="0"/>
          <w:color w:val="333333"/>
          <w:sz w:val="24"/>
          <w:szCs w:val="24"/>
        </w:rPr>
      </w:pPr>
      <w:r w:rsidRPr="003E4BA6">
        <w:rPr>
          <w:i w:val="0"/>
          <w:color w:val="333333"/>
          <w:sz w:val="24"/>
          <w:szCs w:val="24"/>
        </w:rPr>
        <w:t>Cette catégorie salue l'implication dans d</w:t>
      </w:r>
      <w:r w:rsidR="00FB75E1" w:rsidRPr="003E4BA6">
        <w:rPr>
          <w:i w:val="0"/>
          <w:color w:val="333333"/>
          <w:sz w:val="24"/>
          <w:szCs w:val="24"/>
        </w:rPr>
        <w:t xml:space="preserve">es actions de </w:t>
      </w:r>
      <w:r w:rsidR="003E4BA6" w:rsidRPr="003E4BA6">
        <w:rPr>
          <w:i w:val="0"/>
          <w:color w:val="333333"/>
          <w:sz w:val="24"/>
          <w:szCs w:val="24"/>
        </w:rPr>
        <w:t>lutte contre toute forme de discrimination et qui favorise l’insertion professionnelle.</w:t>
      </w:r>
      <w:r w:rsidR="00847F5D">
        <w:rPr>
          <w:i w:val="0"/>
          <w:color w:val="333333"/>
          <w:sz w:val="24"/>
          <w:szCs w:val="24"/>
        </w:rPr>
        <w:t xml:space="preserve"> </w:t>
      </w:r>
    </w:p>
    <w:p w:rsidR="00847F5D" w:rsidRPr="00ED73F2" w:rsidRDefault="00C01753" w:rsidP="00C01753">
      <w:pPr>
        <w:rPr>
          <w:rFonts w:asciiTheme="majorHAnsi" w:hAnsiTheme="majorHAnsi"/>
          <w:sz w:val="24"/>
          <w:szCs w:val="24"/>
        </w:rPr>
      </w:pPr>
      <w:r w:rsidRPr="00847F5D">
        <w:rPr>
          <w:rFonts w:asciiTheme="majorHAnsi" w:hAnsiTheme="majorHAnsi"/>
          <w:i/>
          <w:sz w:val="24"/>
          <w:szCs w:val="24"/>
        </w:rPr>
        <w:t xml:space="preserve">• </w:t>
      </w:r>
      <w:r w:rsidRPr="00847F5D">
        <w:rPr>
          <w:rFonts w:asciiTheme="majorHAnsi" w:hAnsiTheme="majorHAnsi"/>
          <w:b/>
          <w:i/>
          <w:sz w:val="24"/>
          <w:szCs w:val="24"/>
        </w:rPr>
        <w:t>Le coup de cœur du jury</w:t>
      </w:r>
      <w:r w:rsidR="00713C67" w:rsidRPr="00847F5D">
        <w:rPr>
          <w:rFonts w:asciiTheme="majorHAnsi" w:hAnsiTheme="majorHAnsi"/>
          <w:i/>
          <w:sz w:val="24"/>
          <w:szCs w:val="24"/>
        </w:rPr>
        <w:t>.</w:t>
      </w:r>
      <w:r w:rsidRPr="00ED73F2">
        <w:rPr>
          <w:rFonts w:asciiTheme="majorHAnsi" w:hAnsiTheme="majorHAnsi"/>
          <w:sz w:val="24"/>
          <w:szCs w:val="24"/>
        </w:rPr>
        <w:t xml:space="preserve">  Parmi les candidats des Trophées, le jury décernera un prix spécial toutes catégories confondues.  </w:t>
      </w:r>
    </w:p>
    <w:p w:rsidR="00C01753" w:rsidRPr="00312AFA" w:rsidRDefault="00713C67" w:rsidP="00C01753">
      <w:pPr>
        <w:rPr>
          <w:rFonts w:asciiTheme="majorHAnsi" w:hAnsiTheme="majorHAnsi"/>
          <w:b/>
          <w:sz w:val="24"/>
          <w:szCs w:val="24"/>
        </w:rPr>
      </w:pPr>
      <w:r w:rsidRPr="00312AFA">
        <w:rPr>
          <w:rFonts w:asciiTheme="majorHAnsi" w:hAnsiTheme="majorHAnsi"/>
          <w:b/>
          <w:sz w:val="24"/>
          <w:szCs w:val="24"/>
        </w:rPr>
        <w:t>ARTICLE 2</w:t>
      </w:r>
      <w:r w:rsidR="00C01753" w:rsidRPr="00312AFA">
        <w:rPr>
          <w:rFonts w:asciiTheme="majorHAnsi" w:hAnsiTheme="majorHAnsi"/>
          <w:b/>
          <w:sz w:val="24"/>
          <w:szCs w:val="24"/>
        </w:rPr>
        <w:t xml:space="preserve"> - LES CANDIDATURES  </w:t>
      </w:r>
    </w:p>
    <w:p w:rsidR="00C01753" w:rsidRPr="00ED73F2" w:rsidRDefault="00C01753" w:rsidP="00C01753">
      <w:pPr>
        <w:rPr>
          <w:rFonts w:asciiTheme="majorHAnsi" w:hAnsiTheme="majorHAnsi"/>
          <w:sz w:val="24"/>
          <w:szCs w:val="24"/>
        </w:rPr>
      </w:pPr>
      <w:r w:rsidRPr="00ED73F2">
        <w:rPr>
          <w:rFonts w:asciiTheme="majorHAnsi" w:hAnsiTheme="majorHAnsi"/>
          <w:sz w:val="24"/>
          <w:szCs w:val="24"/>
        </w:rPr>
        <w:t xml:space="preserve">Pour participer aux Trophées </w:t>
      </w:r>
      <w:r w:rsidR="003873B8">
        <w:rPr>
          <w:rFonts w:asciiTheme="majorHAnsi" w:hAnsiTheme="majorHAnsi"/>
          <w:sz w:val="24"/>
          <w:szCs w:val="24"/>
        </w:rPr>
        <w:t>Di</w:t>
      </w:r>
      <w:r w:rsidR="00847F5D">
        <w:rPr>
          <w:rFonts w:asciiTheme="majorHAnsi" w:hAnsiTheme="majorHAnsi"/>
          <w:sz w:val="24"/>
          <w:szCs w:val="24"/>
        </w:rPr>
        <w:t>versité et Inclusion</w:t>
      </w:r>
      <w:r w:rsidRPr="00ED73F2">
        <w:rPr>
          <w:rFonts w:asciiTheme="majorHAnsi" w:hAnsiTheme="majorHAnsi"/>
          <w:sz w:val="24"/>
          <w:szCs w:val="24"/>
        </w:rPr>
        <w:t xml:space="preserve">, les candidats doivent impérativement :  </w:t>
      </w:r>
    </w:p>
    <w:p w:rsidR="00C01753" w:rsidRPr="00ED73F2" w:rsidRDefault="00C86CCF" w:rsidP="00C01753">
      <w:pPr>
        <w:rPr>
          <w:rFonts w:asciiTheme="majorHAnsi" w:hAnsiTheme="majorHAnsi"/>
          <w:sz w:val="24"/>
          <w:szCs w:val="24"/>
        </w:rPr>
      </w:pPr>
      <w:r w:rsidRPr="00ED73F2">
        <w:rPr>
          <w:rFonts w:asciiTheme="majorHAnsi" w:hAnsiTheme="majorHAnsi"/>
          <w:sz w:val="24"/>
          <w:szCs w:val="24"/>
        </w:rPr>
        <w:t>2</w:t>
      </w:r>
      <w:r w:rsidR="00C01753" w:rsidRPr="00ED73F2">
        <w:rPr>
          <w:rFonts w:asciiTheme="majorHAnsi" w:hAnsiTheme="majorHAnsi"/>
          <w:sz w:val="24"/>
          <w:szCs w:val="24"/>
        </w:rPr>
        <w:t xml:space="preserve">.1 Avoir mis en </w:t>
      </w:r>
      <w:r w:rsidR="00964C81" w:rsidRPr="00ED73F2">
        <w:rPr>
          <w:rFonts w:asciiTheme="majorHAnsi" w:hAnsiTheme="majorHAnsi"/>
          <w:sz w:val="24"/>
          <w:szCs w:val="24"/>
        </w:rPr>
        <w:t>place</w:t>
      </w:r>
      <w:r w:rsidR="00C01753" w:rsidRPr="00ED73F2">
        <w:rPr>
          <w:rFonts w:asciiTheme="majorHAnsi" w:hAnsiTheme="majorHAnsi"/>
          <w:sz w:val="24"/>
          <w:szCs w:val="24"/>
        </w:rPr>
        <w:t>, un projet ou une démarche promouvant la diversité dans une ou plusieurs catégories définies ci-dessus. La période de mise en œuvre ou de déroulement de la démarche doit être comprise entre le</w:t>
      </w:r>
      <w:r w:rsidR="003873B8">
        <w:rPr>
          <w:rFonts w:asciiTheme="majorHAnsi" w:hAnsiTheme="majorHAnsi"/>
          <w:sz w:val="24"/>
          <w:szCs w:val="24"/>
        </w:rPr>
        <w:t xml:space="preserve"> </w:t>
      </w:r>
      <w:r w:rsidR="00847F5D">
        <w:rPr>
          <w:rFonts w:asciiTheme="majorHAnsi" w:hAnsiTheme="majorHAnsi"/>
          <w:sz w:val="24"/>
          <w:szCs w:val="24"/>
        </w:rPr>
        <w:t>1er janvier le 31 décembre 2019</w:t>
      </w:r>
      <w:r w:rsidR="00C01753" w:rsidRPr="00ED73F2">
        <w:rPr>
          <w:rFonts w:asciiTheme="majorHAnsi" w:hAnsiTheme="majorHAnsi"/>
          <w:sz w:val="24"/>
          <w:szCs w:val="24"/>
        </w:rPr>
        <w:t xml:space="preserve">. Le candidat devra être en mesure de justifier les dates de réalisation / mise en œuvre de ses démarches ou projets.  </w:t>
      </w:r>
    </w:p>
    <w:p w:rsidR="00C01753" w:rsidRPr="00ED73F2" w:rsidRDefault="00C86CCF" w:rsidP="00C01753">
      <w:pPr>
        <w:rPr>
          <w:rFonts w:asciiTheme="majorHAnsi" w:hAnsiTheme="majorHAnsi"/>
          <w:sz w:val="24"/>
          <w:szCs w:val="24"/>
        </w:rPr>
      </w:pPr>
      <w:r w:rsidRPr="00ED73F2">
        <w:rPr>
          <w:rFonts w:asciiTheme="majorHAnsi" w:hAnsiTheme="majorHAnsi"/>
          <w:sz w:val="24"/>
          <w:szCs w:val="24"/>
        </w:rPr>
        <w:t>2</w:t>
      </w:r>
      <w:r w:rsidR="00C01753" w:rsidRPr="00ED73F2">
        <w:rPr>
          <w:rFonts w:asciiTheme="majorHAnsi" w:hAnsiTheme="majorHAnsi"/>
          <w:sz w:val="24"/>
          <w:szCs w:val="24"/>
        </w:rPr>
        <w:t>.2 Compléter le DOSSIER DE CANDIDATUR</w:t>
      </w:r>
      <w:r w:rsidR="003873B8">
        <w:rPr>
          <w:rFonts w:asciiTheme="majorHAnsi" w:hAnsiTheme="majorHAnsi"/>
          <w:sz w:val="24"/>
          <w:szCs w:val="24"/>
        </w:rPr>
        <w:t>E.</w:t>
      </w:r>
      <w:r w:rsidR="00C01753" w:rsidRPr="00ED73F2">
        <w:rPr>
          <w:rFonts w:asciiTheme="majorHAnsi" w:hAnsiTheme="majorHAnsi"/>
          <w:sz w:val="24"/>
          <w:szCs w:val="24"/>
        </w:rPr>
        <w:t xml:space="preserve"> Le candidat peut concourir dans plusieurs catégories. Il doit remplir autant de dossiers de candidature que de catégories dans lesquelles il souhaite déposer sa candidature.  </w:t>
      </w:r>
    </w:p>
    <w:p w:rsidR="00C01753" w:rsidRPr="00ED73F2" w:rsidRDefault="00C01753" w:rsidP="00964C81">
      <w:pPr>
        <w:jc w:val="both"/>
        <w:rPr>
          <w:rFonts w:asciiTheme="majorHAnsi" w:hAnsiTheme="majorHAnsi"/>
          <w:sz w:val="24"/>
          <w:szCs w:val="24"/>
        </w:rPr>
      </w:pPr>
      <w:r w:rsidRPr="00ED73F2">
        <w:rPr>
          <w:rFonts w:asciiTheme="majorHAnsi" w:hAnsiTheme="majorHAnsi"/>
          <w:sz w:val="24"/>
          <w:szCs w:val="24"/>
        </w:rPr>
        <w:t>Les dossiers de candidature complets être i</w:t>
      </w:r>
      <w:r w:rsidR="00964C81" w:rsidRPr="00ED73F2">
        <w:rPr>
          <w:rFonts w:asciiTheme="majorHAnsi" w:hAnsiTheme="majorHAnsi"/>
          <w:sz w:val="24"/>
          <w:szCs w:val="24"/>
        </w:rPr>
        <w:t xml:space="preserve">mpérativement envoyés par email. </w:t>
      </w:r>
      <w:r w:rsidRPr="00ED73F2">
        <w:rPr>
          <w:rFonts w:asciiTheme="majorHAnsi" w:hAnsiTheme="majorHAnsi"/>
          <w:sz w:val="24"/>
          <w:szCs w:val="24"/>
        </w:rPr>
        <w:t xml:space="preserve">Toute candidature ne répondant pas aux critères énoncés ci-dessus ne sera pas prise en considération pour l’attribution d’un trophée. </w:t>
      </w:r>
    </w:p>
    <w:p w:rsidR="00C86CCF" w:rsidRPr="00ED73F2" w:rsidRDefault="00C86CCF" w:rsidP="00C01753">
      <w:pPr>
        <w:rPr>
          <w:rFonts w:asciiTheme="majorHAnsi" w:hAnsiTheme="majorHAnsi"/>
          <w:sz w:val="24"/>
          <w:szCs w:val="24"/>
        </w:rPr>
      </w:pPr>
      <w:r w:rsidRPr="00ED73F2">
        <w:rPr>
          <w:rFonts w:asciiTheme="majorHAnsi" w:hAnsiTheme="majorHAnsi"/>
          <w:sz w:val="24"/>
          <w:szCs w:val="24"/>
        </w:rPr>
        <w:t>2</w:t>
      </w:r>
      <w:r w:rsidR="00C01753" w:rsidRPr="00ED73F2">
        <w:rPr>
          <w:rFonts w:asciiTheme="majorHAnsi" w:hAnsiTheme="majorHAnsi"/>
          <w:sz w:val="24"/>
          <w:szCs w:val="24"/>
        </w:rPr>
        <w:t>.3 Pour compléter votre candidature, il est conseillé de joindre tout document complémentaire permettant au jury de mieux apprécier votre démarche/projet : dossier de presse, photos, dispositifs de communic</w:t>
      </w:r>
      <w:r w:rsidRPr="00ED73F2">
        <w:rPr>
          <w:rFonts w:asciiTheme="majorHAnsi" w:hAnsiTheme="majorHAnsi"/>
          <w:sz w:val="24"/>
          <w:szCs w:val="24"/>
        </w:rPr>
        <w:t>ation, charte …</w:t>
      </w:r>
    </w:p>
    <w:p w:rsidR="00C01753" w:rsidRPr="00312AFA" w:rsidRDefault="00635491" w:rsidP="00C01753">
      <w:pPr>
        <w:rPr>
          <w:rFonts w:asciiTheme="majorHAnsi" w:hAnsiTheme="majorHAnsi"/>
          <w:b/>
          <w:sz w:val="24"/>
          <w:szCs w:val="24"/>
        </w:rPr>
      </w:pPr>
      <w:r w:rsidRPr="00312AFA">
        <w:rPr>
          <w:rFonts w:asciiTheme="majorHAnsi" w:hAnsiTheme="majorHAnsi"/>
          <w:b/>
          <w:sz w:val="24"/>
          <w:szCs w:val="24"/>
        </w:rPr>
        <w:lastRenderedPageBreak/>
        <w:t>ARTICLE 3</w:t>
      </w:r>
      <w:r w:rsidR="00C01753" w:rsidRPr="00312AFA">
        <w:rPr>
          <w:rFonts w:asciiTheme="majorHAnsi" w:hAnsiTheme="majorHAnsi"/>
          <w:b/>
          <w:sz w:val="24"/>
          <w:szCs w:val="24"/>
        </w:rPr>
        <w:t xml:space="preserve"> - JURY - SELECTION DES LAUREATS  </w:t>
      </w:r>
    </w:p>
    <w:p w:rsidR="00C01753" w:rsidRPr="00ED73F2" w:rsidRDefault="00635491" w:rsidP="00C01753">
      <w:pPr>
        <w:rPr>
          <w:rFonts w:asciiTheme="majorHAnsi" w:hAnsiTheme="majorHAnsi"/>
          <w:sz w:val="24"/>
          <w:szCs w:val="24"/>
        </w:rPr>
      </w:pPr>
      <w:r w:rsidRPr="00ED73F2">
        <w:rPr>
          <w:rFonts w:asciiTheme="majorHAnsi" w:hAnsiTheme="majorHAnsi"/>
          <w:sz w:val="24"/>
          <w:szCs w:val="24"/>
        </w:rPr>
        <w:t>3</w:t>
      </w:r>
      <w:r w:rsidR="00C01753" w:rsidRPr="00ED73F2">
        <w:rPr>
          <w:rFonts w:asciiTheme="majorHAnsi" w:hAnsiTheme="majorHAnsi"/>
          <w:sz w:val="24"/>
          <w:szCs w:val="24"/>
        </w:rPr>
        <w:t xml:space="preserve">.1 - L’ensemble des dossiers complets sera examiné </w:t>
      </w:r>
      <w:r w:rsidRPr="00ED73F2">
        <w:rPr>
          <w:rFonts w:asciiTheme="majorHAnsi" w:hAnsiTheme="majorHAnsi"/>
          <w:sz w:val="24"/>
          <w:szCs w:val="24"/>
        </w:rPr>
        <w:t>par un comité</w:t>
      </w:r>
      <w:r w:rsidR="00C01753" w:rsidRPr="00ED73F2">
        <w:rPr>
          <w:rFonts w:asciiTheme="majorHAnsi" w:hAnsiTheme="majorHAnsi"/>
          <w:sz w:val="24"/>
          <w:szCs w:val="24"/>
        </w:rPr>
        <w:t>. Le comité effectuera une pré-sélection des dossiers qui seront présentés</w:t>
      </w:r>
      <w:r w:rsidRPr="00ED73F2">
        <w:rPr>
          <w:rFonts w:asciiTheme="majorHAnsi" w:hAnsiTheme="majorHAnsi"/>
          <w:sz w:val="24"/>
          <w:szCs w:val="24"/>
        </w:rPr>
        <w:t xml:space="preserve"> à la suite d’une évaluation et de rencontres  au sein de l’entreprise candidate.  A la suite de ce diagnostic, les dossiers seront présentés</w:t>
      </w:r>
      <w:r w:rsidR="00C01753" w:rsidRPr="00ED73F2">
        <w:rPr>
          <w:rFonts w:asciiTheme="majorHAnsi" w:hAnsiTheme="majorHAnsi"/>
          <w:sz w:val="24"/>
          <w:szCs w:val="24"/>
        </w:rPr>
        <w:t xml:space="preserve"> au jury</w:t>
      </w:r>
      <w:r w:rsidRPr="00ED73F2">
        <w:rPr>
          <w:rFonts w:asciiTheme="majorHAnsi" w:hAnsiTheme="majorHAnsi"/>
          <w:sz w:val="24"/>
          <w:szCs w:val="24"/>
        </w:rPr>
        <w:t xml:space="preserve"> pour évaluation finale.</w:t>
      </w:r>
      <w:r w:rsidR="00C01753" w:rsidRPr="00ED73F2">
        <w:rPr>
          <w:rFonts w:asciiTheme="majorHAnsi" w:hAnsiTheme="majorHAnsi"/>
          <w:sz w:val="24"/>
          <w:szCs w:val="24"/>
        </w:rPr>
        <w:t xml:space="preserve"> Pour effectuer sa pré-sélection, le comité se basera notamment sur les critères suivants : originalité de la démarche, caractère innovant des actions mises en place, résultats qualitatifs et quantitatifs.   </w:t>
      </w:r>
    </w:p>
    <w:p w:rsidR="00C01753" w:rsidRPr="00ED73F2" w:rsidRDefault="00635491" w:rsidP="00C01753">
      <w:pPr>
        <w:rPr>
          <w:rFonts w:asciiTheme="majorHAnsi" w:hAnsiTheme="majorHAnsi"/>
          <w:sz w:val="24"/>
          <w:szCs w:val="24"/>
        </w:rPr>
      </w:pPr>
      <w:r w:rsidRPr="00ED73F2">
        <w:rPr>
          <w:rFonts w:asciiTheme="majorHAnsi" w:hAnsiTheme="majorHAnsi"/>
          <w:sz w:val="24"/>
          <w:szCs w:val="24"/>
        </w:rPr>
        <w:t>3</w:t>
      </w:r>
      <w:r w:rsidR="00C01753" w:rsidRPr="00ED73F2">
        <w:rPr>
          <w:rFonts w:asciiTheme="majorHAnsi" w:hAnsiTheme="majorHAnsi"/>
          <w:sz w:val="24"/>
          <w:szCs w:val="24"/>
        </w:rPr>
        <w:t>.2 - Les membres du jury sont choisis par l’organisateur</w:t>
      </w:r>
      <w:r w:rsidRPr="00ED73F2">
        <w:rPr>
          <w:rFonts w:asciiTheme="majorHAnsi" w:hAnsiTheme="majorHAnsi"/>
          <w:sz w:val="24"/>
          <w:szCs w:val="24"/>
        </w:rPr>
        <w:t xml:space="preserve"> parmi les</w:t>
      </w:r>
      <w:r w:rsidR="00C01753" w:rsidRPr="00ED73F2">
        <w:rPr>
          <w:rFonts w:asciiTheme="majorHAnsi" w:hAnsiTheme="majorHAnsi"/>
          <w:sz w:val="24"/>
          <w:szCs w:val="24"/>
        </w:rPr>
        <w:t xml:space="preserve"> spécialistes</w:t>
      </w:r>
      <w:r w:rsidRPr="00ED73F2">
        <w:rPr>
          <w:rFonts w:asciiTheme="majorHAnsi" w:hAnsiTheme="majorHAnsi"/>
          <w:sz w:val="24"/>
          <w:szCs w:val="24"/>
        </w:rPr>
        <w:t xml:space="preserve"> nationaux et internationaux</w:t>
      </w:r>
      <w:r w:rsidR="00C01753" w:rsidRPr="00ED73F2">
        <w:rPr>
          <w:rFonts w:asciiTheme="majorHAnsi" w:hAnsiTheme="majorHAnsi"/>
          <w:sz w:val="24"/>
          <w:szCs w:val="24"/>
        </w:rPr>
        <w:t xml:space="preserve"> de la dive</w:t>
      </w:r>
      <w:r w:rsidRPr="00ED73F2">
        <w:rPr>
          <w:rFonts w:asciiTheme="majorHAnsi" w:hAnsiTheme="majorHAnsi"/>
          <w:sz w:val="24"/>
          <w:szCs w:val="24"/>
        </w:rPr>
        <w:t>rsité en entreprise.</w:t>
      </w:r>
      <w:r w:rsidR="00C01753" w:rsidRPr="00ED73F2">
        <w:rPr>
          <w:rFonts w:asciiTheme="majorHAnsi" w:hAnsiTheme="majorHAnsi"/>
          <w:sz w:val="24"/>
          <w:szCs w:val="24"/>
        </w:rPr>
        <w:t xml:space="preserve">  </w:t>
      </w:r>
    </w:p>
    <w:p w:rsidR="00847F5D" w:rsidRPr="00ED73F2" w:rsidRDefault="00635491" w:rsidP="00C01753">
      <w:pPr>
        <w:rPr>
          <w:rFonts w:asciiTheme="majorHAnsi" w:hAnsiTheme="majorHAnsi"/>
          <w:sz w:val="24"/>
          <w:szCs w:val="24"/>
        </w:rPr>
      </w:pPr>
      <w:r w:rsidRPr="00ED73F2">
        <w:rPr>
          <w:rFonts w:asciiTheme="majorHAnsi" w:hAnsiTheme="majorHAnsi"/>
          <w:sz w:val="24"/>
          <w:szCs w:val="24"/>
        </w:rPr>
        <w:t xml:space="preserve">Le Jury se réunira </w:t>
      </w:r>
      <w:r w:rsidR="00C01753" w:rsidRPr="00ED73F2">
        <w:rPr>
          <w:rFonts w:asciiTheme="majorHAnsi" w:hAnsiTheme="majorHAnsi"/>
          <w:sz w:val="24"/>
          <w:szCs w:val="24"/>
        </w:rPr>
        <w:t xml:space="preserve"> afin d’examiner la pré-sélection du comité et de d</w:t>
      </w:r>
      <w:r w:rsidRPr="00ED73F2">
        <w:rPr>
          <w:rFonts w:asciiTheme="majorHAnsi" w:hAnsiTheme="majorHAnsi"/>
          <w:sz w:val="24"/>
          <w:szCs w:val="24"/>
        </w:rPr>
        <w:t>ésigner les lauréats dans les 5</w:t>
      </w:r>
      <w:r w:rsidR="00C01753" w:rsidRPr="00ED73F2">
        <w:rPr>
          <w:rFonts w:asciiTheme="majorHAnsi" w:hAnsiTheme="majorHAnsi"/>
          <w:sz w:val="24"/>
          <w:szCs w:val="24"/>
        </w:rPr>
        <w:t xml:space="preserve"> catégories de Trophées.  Les membres du jury ne pourront participer au vote d’un Trophée dans lequel leur entreprise (ou leurs marques) serait soit candidate soit impliquée directement ou indirectement. Les délibérations du jury sont confidentielles et ce dernier n'aura en aucun cas à se justifier de ses choix. </w:t>
      </w:r>
    </w:p>
    <w:p w:rsidR="00C01753" w:rsidRPr="00312AFA" w:rsidRDefault="00635491" w:rsidP="00C01753">
      <w:pPr>
        <w:rPr>
          <w:rFonts w:asciiTheme="majorHAnsi" w:hAnsiTheme="majorHAnsi"/>
          <w:b/>
          <w:sz w:val="24"/>
          <w:szCs w:val="24"/>
        </w:rPr>
      </w:pPr>
      <w:r w:rsidRPr="00312AFA">
        <w:rPr>
          <w:rFonts w:asciiTheme="majorHAnsi" w:hAnsiTheme="majorHAnsi"/>
          <w:b/>
          <w:sz w:val="24"/>
          <w:szCs w:val="24"/>
        </w:rPr>
        <w:t>ARTICLE 4</w:t>
      </w:r>
      <w:r w:rsidR="00C01753" w:rsidRPr="00312AFA">
        <w:rPr>
          <w:rFonts w:asciiTheme="majorHAnsi" w:hAnsiTheme="majorHAnsi"/>
          <w:b/>
          <w:sz w:val="24"/>
          <w:szCs w:val="24"/>
        </w:rPr>
        <w:t xml:space="preserve"> – UTILISATION DU LOGO "TROPHÉES </w:t>
      </w:r>
      <w:r w:rsidR="003873B8">
        <w:rPr>
          <w:rFonts w:asciiTheme="majorHAnsi" w:hAnsiTheme="majorHAnsi"/>
          <w:b/>
          <w:sz w:val="24"/>
          <w:szCs w:val="24"/>
        </w:rPr>
        <w:t>DIVERSITE ET</w:t>
      </w:r>
      <w:r w:rsidR="00847F5D">
        <w:rPr>
          <w:rFonts w:asciiTheme="majorHAnsi" w:hAnsiTheme="majorHAnsi"/>
          <w:b/>
          <w:sz w:val="24"/>
          <w:szCs w:val="24"/>
        </w:rPr>
        <w:t xml:space="preserve"> INCLUSION</w:t>
      </w:r>
      <w:r w:rsidR="00C01753" w:rsidRPr="00312AFA">
        <w:rPr>
          <w:rFonts w:asciiTheme="majorHAnsi" w:hAnsiTheme="majorHAnsi"/>
          <w:b/>
          <w:sz w:val="24"/>
          <w:szCs w:val="24"/>
        </w:rPr>
        <w:t xml:space="preserve">"  </w:t>
      </w:r>
    </w:p>
    <w:p w:rsidR="00847F5D" w:rsidRPr="00ED73F2" w:rsidRDefault="00C01753" w:rsidP="00C01753">
      <w:pPr>
        <w:rPr>
          <w:rFonts w:asciiTheme="majorHAnsi" w:hAnsiTheme="majorHAnsi"/>
          <w:sz w:val="24"/>
          <w:szCs w:val="24"/>
        </w:rPr>
      </w:pPr>
      <w:r w:rsidRPr="00ED73F2">
        <w:rPr>
          <w:rFonts w:asciiTheme="majorHAnsi" w:hAnsiTheme="majorHAnsi"/>
          <w:sz w:val="24"/>
          <w:szCs w:val="24"/>
        </w:rPr>
        <w:t>Seuls les lauréats sont autorisés à utiliser le</w:t>
      </w:r>
      <w:r w:rsidR="00635491" w:rsidRPr="00ED73F2">
        <w:rPr>
          <w:rFonts w:asciiTheme="majorHAnsi" w:hAnsiTheme="majorHAnsi"/>
          <w:sz w:val="24"/>
          <w:szCs w:val="24"/>
        </w:rPr>
        <w:t>s noms et logo « Trophées</w:t>
      </w:r>
      <w:r w:rsidR="003873B8">
        <w:rPr>
          <w:rFonts w:asciiTheme="majorHAnsi" w:hAnsiTheme="majorHAnsi"/>
          <w:sz w:val="24"/>
          <w:szCs w:val="24"/>
        </w:rPr>
        <w:t xml:space="preserve"> DIVERSITE ET INCLUSION</w:t>
      </w:r>
      <w:r w:rsidRPr="00ED73F2">
        <w:rPr>
          <w:rFonts w:asciiTheme="majorHAnsi" w:hAnsiTheme="majorHAnsi"/>
          <w:sz w:val="24"/>
          <w:szCs w:val="24"/>
        </w:rPr>
        <w:t xml:space="preserve">» dans les formes </w:t>
      </w:r>
      <w:r w:rsidR="00652BA3">
        <w:rPr>
          <w:rFonts w:asciiTheme="majorHAnsi" w:hAnsiTheme="majorHAnsi"/>
          <w:sz w:val="24"/>
          <w:szCs w:val="24"/>
        </w:rPr>
        <w:t>et conditions transmises par l’o</w:t>
      </w:r>
      <w:r w:rsidRPr="00ED73F2">
        <w:rPr>
          <w:rFonts w:asciiTheme="majorHAnsi" w:hAnsiTheme="majorHAnsi"/>
          <w:sz w:val="24"/>
          <w:szCs w:val="24"/>
        </w:rPr>
        <w:t>rganisateur, sur toute documentation commerciale et promotionnelle concernant la société et/ou le dispositif ré</w:t>
      </w:r>
      <w:r w:rsidR="00635491" w:rsidRPr="00ED73F2">
        <w:rPr>
          <w:rFonts w:asciiTheme="majorHAnsi" w:hAnsiTheme="majorHAnsi"/>
          <w:sz w:val="24"/>
          <w:szCs w:val="24"/>
        </w:rPr>
        <w:t>compensé(e)s</w:t>
      </w:r>
      <w:r w:rsidRPr="00ED73F2">
        <w:rPr>
          <w:rFonts w:asciiTheme="majorHAnsi" w:hAnsiTheme="majorHAnsi"/>
          <w:sz w:val="24"/>
          <w:szCs w:val="24"/>
        </w:rPr>
        <w:t xml:space="preserve">.   </w:t>
      </w:r>
    </w:p>
    <w:p w:rsidR="00C01753" w:rsidRPr="00312AFA" w:rsidRDefault="00635491" w:rsidP="00C01753">
      <w:pPr>
        <w:rPr>
          <w:rFonts w:asciiTheme="majorHAnsi" w:hAnsiTheme="majorHAnsi"/>
          <w:b/>
          <w:sz w:val="24"/>
          <w:szCs w:val="24"/>
        </w:rPr>
      </w:pPr>
      <w:r w:rsidRPr="00312AFA">
        <w:rPr>
          <w:rFonts w:asciiTheme="majorHAnsi" w:hAnsiTheme="majorHAnsi"/>
          <w:b/>
          <w:sz w:val="24"/>
          <w:szCs w:val="24"/>
        </w:rPr>
        <w:t>ARTICLE 5</w:t>
      </w:r>
      <w:r w:rsidR="00C01753" w:rsidRPr="00312AFA">
        <w:rPr>
          <w:rFonts w:asciiTheme="majorHAnsi" w:hAnsiTheme="majorHAnsi"/>
          <w:b/>
          <w:sz w:val="24"/>
          <w:szCs w:val="24"/>
        </w:rPr>
        <w:t xml:space="preserve"> - REMISE DES PRIX  </w:t>
      </w:r>
    </w:p>
    <w:p w:rsidR="00C01753" w:rsidRPr="00ED73F2" w:rsidRDefault="00C01753" w:rsidP="00C01753">
      <w:pPr>
        <w:rPr>
          <w:rFonts w:asciiTheme="majorHAnsi" w:hAnsiTheme="majorHAnsi"/>
          <w:sz w:val="24"/>
          <w:szCs w:val="24"/>
        </w:rPr>
      </w:pPr>
      <w:r w:rsidRPr="00ED73F2">
        <w:rPr>
          <w:rFonts w:asciiTheme="majorHAnsi" w:hAnsiTheme="majorHAnsi"/>
          <w:sz w:val="24"/>
          <w:szCs w:val="24"/>
        </w:rPr>
        <w:t>Les prix seront annoncés et remis au cours d'une cérémo</w:t>
      </w:r>
      <w:r w:rsidR="003873B8">
        <w:rPr>
          <w:rFonts w:asciiTheme="majorHAnsi" w:hAnsiTheme="majorHAnsi"/>
          <w:sz w:val="24"/>
          <w:szCs w:val="24"/>
        </w:rPr>
        <w:t>nie qui se tiendra à Dakar en décembre  2018</w:t>
      </w:r>
      <w:r w:rsidRPr="00ED73F2">
        <w:rPr>
          <w:rFonts w:asciiTheme="majorHAnsi" w:hAnsiTheme="majorHAnsi"/>
          <w:sz w:val="24"/>
          <w:szCs w:val="24"/>
        </w:rPr>
        <w:t xml:space="preserve"> (date prévisionnelle).   </w:t>
      </w:r>
    </w:p>
    <w:p w:rsidR="008C0005" w:rsidRPr="00ED73F2" w:rsidRDefault="00AC6EB6" w:rsidP="00AC6EB6">
      <w:pPr>
        <w:pStyle w:val="Corpsdetexte"/>
        <w:rPr>
          <w:rFonts w:asciiTheme="majorHAnsi" w:hAnsiTheme="majorHAnsi" w:cs="Arial"/>
          <w:b/>
          <w:szCs w:val="24"/>
        </w:rPr>
      </w:pPr>
      <w:r w:rsidRPr="00ED73F2">
        <w:rPr>
          <w:rFonts w:asciiTheme="majorHAnsi" w:hAnsiTheme="majorHAnsi" w:cs="Arial"/>
          <w:b/>
          <w:szCs w:val="24"/>
        </w:rPr>
        <w:t xml:space="preserve">AUTORISATION   </w:t>
      </w:r>
    </w:p>
    <w:p w:rsidR="008C0005" w:rsidRPr="00ED73F2" w:rsidRDefault="008C0005" w:rsidP="00AC6EB6">
      <w:pPr>
        <w:pStyle w:val="Corpsdetexte"/>
        <w:rPr>
          <w:rFonts w:asciiTheme="majorHAnsi" w:hAnsiTheme="majorHAnsi" w:cs="Arial"/>
          <w:b/>
          <w:szCs w:val="24"/>
        </w:rPr>
      </w:pPr>
    </w:p>
    <w:p w:rsidR="00AC6EB6" w:rsidRPr="00ED73F2" w:rsidRDefault="00AC6EB6" w:rsidP="00AC6EB6">
      <w:pPr>
        <w:pStyle w:val="Corpsdetexte"/>
        <w:rPr>
          <w:rFonts w:asciiTheme="majorHAnsi" w:hAnsiTheme="majorHAnsi" w:cs="Arial"/>
          <w:szCs w:val="24"/>
        </w:rPr>
      </w:pPr>
      <w:r w:rsidRPr="00ED73F2">
        <w:rPr>
          <w:rFonts w:asciiTheme="majorHAnsi" w:hAnsiTheme="majorHAnsi" w:cs="Arial"/>
          <w:szCs w:val="24"/>
        </w:rPr>
        <w:t xml:space="preserve">Par la présente, le candidat  (prénom, nom, fonction) : Représentant la société :  </w:t>
      </w:r>
    </w:p>
    <w:p w:rsidR="008C0005" w:rsidRPr="00ED73F2" w:rsidRDefault="008C0005" w:rsidP="00AC6EB6">
      <w:pPr>
        <w:pStyle w:val="Corpsdetexte"/>
        <w:rPr>
          <w:rFonts w:asciiTheme="majorHAnsi" w:hAnsiTheme="majorHAnsi" w:cs="Arial"/>
          <w:szCs w:val="24"/>
        </w:rPr>
      </w:pPr>
    </w:p>
    <w:p w:rsidR="00AC6EB6" w:rsidRPr="00ED73F2" w:rsidRDefault="00AC6EB6" w:rsidP="00312AFA">
      <w:pPr>
        <w:pStyle w:val="Corpsdetexte"/>
        <w:jc w:val="both"/>
        <w:rPr>
          <w:rFonts w:asciiTheme="majorHAnsi" w:hAnsiTheme="majorHAnsi" w:cs="Arial"/>
          <w:szCs w:val="24"/>
        </w:rPr>
      </w:pPr>
      <w:r w:rsidRPr="00ED73F2">
        <w:rPr>
          <w:rFonts w:asciiTheme="majorHAnsi" w:hAnsiTheme="majorHAnsi" w:cs="Arial"/>
          <w:szCs w:val="24"/>
        </w:rPr>
        <w:t>a) déclare et garantit être titulaire et/ou avoir obtenu toutes les autorisations des titulaires des droits de propriété intel</w:t>
      </w:r>
      <w:r w:rsidR="008C0005" w:rsidRPr="00ED73F2">
        <w:rPr>
          <w:rFonts w:asciiTheme="majorHAnsi" w:hAnsiTheme="majorHAnsi" w:cs="Arial"/>
          <w:szCs w:val="24"/>
        </w:rPr>
        <w:t>lectuelle ou industrielle (</w:t>
      </w:r>
      <w:r w:rsidRPr="00ED73F2">
        <w:rPr>
          <w:rFonts w:asciiTheme="majorHAnsi" w:hAnsiTheme="majorHAnsi" w:cs="Arial"/>
          <w:szCs w:val="24"/>
        </w:rPr>
        <w:t xml:space="preserve">marques, dessins et modèles, photos, droits d'auteur, vidéos….) attachés aux démarches présentées ainsi qu’à tout élément du dossier de candidature, </w:t>
      </w:r>
    </w:p>
    <w:p w:rsidR="008C0005" w:rsidRPr="00ED73F2" w:rsidRDefault="008C0005" w:rsidP="00312AFA">
      <w:pPr>
        <w:pStyle w:val="Corpsdetexte"/>
        <w:jc w:val="both"/>
        <w:rPr>
          <w:rFonts w:asciiTheme="majorHAnsi" w:hAnsiTheme="majorHAnsi" w:cs="Arial"/>
          <w:szCs w:val="24"/>
        </w:rPr>
      </w:pPr>
    </w:p>
    <w:p w:rsidR="008C0005" w:rsidRPr="00ED73F2" w:rsidRDefault="006F25AE" w:rsidP="00312AFA">
      <w:pPr>
        <w:pStyle w:val="Corpsdetexte"/>
        <w:jc w:val="both"/>
        <w:rPr>
          <w:rFonts w:asciiTheme="majorHAnsi" w:hAnsiTheme="majorHAnsi" w:cs="Arial"/>
          <w:szCs w:val="24"/>
        </w:rPr>
      </w:pPr>
      <w:r>
        <w:rPr>
          <w:rFonts w:asciiTheme="majorHAnsi" w:hAnsiTheme="majorHAnsi" w:cs="Arial"/>
          <w:szCs w:val="24"/>
        </w:rPr>
        <w:t>b) autorise l’o</w:t>
      </w:r>
      <w:r w:rsidR="00AC6EB6" w:rsidRPr="00ED73F2">
        <w:rPr>
          <w:rFonts w:asciiTheme="majorHAnsi" w:hAnsiTheme="majorHAnsi" w:cs="Arial"/>
          <w:szCs w:val="24"/>
        </w:rPr>
        <w:t>rganisateur à reproduire et repré</w:t>
      </w:r>
      <w:r>
        <w:rPr>
          <w:rFonts w:asciiTheme="majorHAnsi" w:hAnsiTheme="majorHAnsi" w:cs="Arial"/>
          <w:szCs w:val="24"/>
        </w:rPr>
        <w:t>senter ces éléments lors de la remise des p</w:t>
      </w:r>
      <w:r w:rsidR="00AC6EB6" w:rsidRPr="00ED73F2">
        <w:rPr>
          <w:rFonts w:asciiTheme="majorHAnsi" w:hAnsiTheme="majorHAnsi" w:cs="Arial"/>
          <w:szCs w:val="24"/>
        </w:rPr>
        <w:t xml:space="preserve">rix, dans son site internet ainsi que dans tout autre média quel qu’en soit le support susceptible de traiter des Trophées </w:t>
      </w:r>
      <w:r w:rsidR="003873B8">
        <w:rPr>
          <w:rFonts w:asciiTheme="majorHAnsi" w:hAnsiTheme="majorHAnsi" w:cs="Arial"/>
          <w:szCs w:val="24"/>
        </w:rPr>
        <w:t xml:space="preserve"> Diversité et Inclusion au Sénégal</w:t>
      </w:r>
      <w:r w:rsidR="00AC6EB6" w:rsidRPr="00ED73F2">
        <w:rPr>
          <w:rFonts w:asciiTheme="majorHAnsi" w:hAnsiTheme="majorHAnsi" w:cs="Arial"/>
          <w:szCs w:val="24"/>
        </w:rPr>
        <w:t xml:space="preserve"> et notamment les documents promotionnels des éditions suivantes.  </w:t>
      </w:r>
    </w:p>
    <w:p w:rsidR="008C0005" w:rsidRPr="00ED73F2" w:rsidRDefault="008C0005" w:rsidP="00AC6EB6">
      <w:pPr>
        <w:pStyle w:val="Corpsdetexte"/>
        <w:rPr>
          <w:rFonts w:asciiTheme="majorHAnsi" w:hAnsiTheme="majorHAnsi" w:cs="Arial"/>
          <w:szCs w:val="24"/>
        </w:rPr>
      </w:pPr>
    </w:p>
    <w:p w:rsidR="00AC6EB6" w:rsidRPr="00ED73F2" w:rsidRDefault="00AC6EB6" w:rsidP="00AC6EB6">
      <w:pPr>
        <w:pStyle w:val="Corpsdetexte"/>
        <w:rPr>
          <w:rFonts w:asciiTheme="majorHAnsi" w:hAnsiTheme="majorHAnsi" w:cs="Arial"/>
          <w:szCs w:val="24"/>
        </w:rPr>
      </w:pPr>
      <w:r w:rsidRPr="00ED73F2">
        <w:rPr>
          <w:rFonts w:asciiTheme="majorHAnsi" w:hAnsiTheme="majorHAnsi" w:cs="Arial"/>
          <w:szCs w:val="24"/>
        </w:rPr>
        <w:t xml:space="preserve">En déposant sa candidature, reconnait avoir pris connaissance et accepte sans réserve le règlement du concours  CATÉGORIE(S) DANS LAQUELLE/LESQUELLES LA CANDIDATURE EST PRÉSENTÉE  </w:t>
      </w:r>
    </w:p>
    <w:p w:rsidR="00C56A85" w:rsidRDefault="00C56A85">
      <w:pPr>
        <w:rPr>
          <w:rFonts w:asciiTheme="majorHAnsi" w:hAnsiTheme="majorHAnsi"/>
          <w:sz w:val="24"/>
          <w:szCs w:val="24"/>
        </w:rPr>
      </w:pPr>
    </w:p>
    <w:p w:rsidR="00C56A85" w:rsidRPr="00ED73F2" w:rsidRDefault="00C56A85" w:rsidP="00C56A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rPr>
          <w:rFonts w:asciiTheme="majorHAnsi" w:hAnsiTheme="majorHAnsi" w:cs="Arial"/>
          <w:sz w:val="24"/>
          <w:szCs w:val="24"/>
        </w:rPr>
      </w:pPr>
      <w:r w:rsidRPr="00ED73F2">
        <w:rPr>
          <w:rFonts w:asciiTheme="majorHAnsi" w:hAnsiTheme="majorHAnsi" w:cs="Arial"/>
          <w:sz w:val="24"/>
          <w:szCs w:val="24"/>
        </w:rPr>
        <w:t xml:space="preserve">Date : </w:t>
      </w:r>
      <w:r w:rsidRPr="00ED73F2">
        <w:rPr>
          <w:rFonts w:asciiTheme="majorHAnsi" w:hAnsiTheme="majorHAnsi" w:cs="Arial"/>
          <w:sz w:val="24"/>
          <w:szCs w:val="24"/>
        </w:rPr>
        <w:tab/>
      </w:r>
      <w:r w:rsidRPr="00ED73F2">
        <w:rPr>
          <w:rFonts w:asciiTheme="majorHAnsi" w:hAnsiTheme="majorHAnsi" w:cs="Arial"/>
          <w:sz w:val="24"/>
          <w:szCs w:val="24"/>
        </w:rPr>
        <w:tab/>
      </w:r>
      <w:r w:rsidRPr="00ED73F2">
        <w:rPr>
          <w:rFonts w:asciiTheme="majorHAnsi" w:hAnsiTheme="majorHAnsi" w:cs="Arial"/>
          <w:sz w:val="24"/>
          <w:szCs w:val="24"/>
        </w:rPr>
        <w:tab/>
      </w:r>
      <w:r w:rsidRPr="00ED73F2">
        <w:rPr>
          <w:rFonts w:asciiTheme="majorHAnsi" w:hAnsiTheme="majorHAnsi" w:cs="Arial"/>
          <w:sz w:val="24"/>
          <w:szCs w:val="24"/>
        </w:rPr>
        <w:tab/>
        <w:t xml:space="preserve">                                      Signature : </w:t>
      </w:r>
    </w:p>
    <w:p w:rsidR="00AC6EB6" w:rsidRPr="00C56A85" w:rsidRDefault="00C56A85" w:rsidP="002F71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heme="majorHAnsi" w:hAnsiTheme="majorHAnsi"/>
          <w:sz w:val="24"/>
          <w:szCs w:val="24"/>
        </w:rPr>
      </w:pPr>
      <w:r w:rsidRPr="00ED73F2">
        <w:rPr>
          <w:rFonts w:asciiTheme="majorHAnsi" w:hAnsiTheme="majorHAnsi" w:cs="Arial"/>
          <w:sz w:val="24"/>
          <w:szCs w:val="24"/>
        </w:rPr>
        <w:t xml:space="preserve">          </w:t>
      </w:r>
    </w:p>
    <w:sectPr w:rsidR="00AC6EB6" w:rsidRPr="00C56A85" w:rsidSect="00BF752A">
      <w:footerReference w:type="default" r:id="rId9"/>
      <w:pgSz w:w="11906" w:h="16838"/>
      <w:pgMar w:top="720" w:right="720" w:bottom="720" w:left="720" w:header="708"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B66" w:rsidRDefault="002B0B66" w:rsidP="00D16803">
      <w:pPr>
        <w:spacing w:after="0" w:line="240" w:lineRule="auto"/>
      </w:pPr>
      <w:r>
        <w:separator/>
      </w:r>
    </w:p>
  </w:endnote>
  <w:endnote w:type="continuationSeparator" w:id="0">
    <w:p w:rsidR="002B0B66" w:rsidRDefault="002B0B66" w:rsidP="00D1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97" w:rsidRDefault="0002143E" w:rsidP="00284197">
    <w:pPr>
      <w:pStyle w:val="Pieddepage"/>
    </w:pPr>
    <w:r>
      <w:rPr>
        <w:noProof/>
        <w:lang w:eastAsia="fr-FR"/>
      </w:rPr>
      <mc:AlternateContent>
        <mc:Choice Requires="wpg">
          <w:drawing>
            <wp:anchor distT="0" distB="0" distL="114300" distR="114300" simplePos="0" relativeHeight="251657216" behindDoc="0" locked="0" layoutInCell="0" allowOverlap="1">
              <wp:simplePos x="0" y="0"/>
              <wp:positionH relativeFrom="page">
                <wp:posOffset>6645910</wp:posOffset>
              </wp:positionH>
              <wp:positionV relativeFrom="page">
                <wp:posOffset>9777730</wp:posOffset>
              </wp:positionV>
              <wp:extent cx="914400" cy="914400"/>
              <wp:effectExtent l="19050" t="1905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5"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197" w:rsidRDefault="00284197"/>
                        </w:txbxContent>
                      </wps:txbx>
                      <wps:bodyPr rot="0" vert="horz" wrap="square" lIns="91440" tIns="45720" rIns="91440" bIns="45720" anchor="t" anchorCtr="0" upright="1">
                        <a:noAutofit/>
                      </wps:bodyPr>
                    </wps:wsp>
                    <wps:wsp>
                      <wps:cNvPr id="6" name="AutoShape 3"/>
                      <wps:cNvSpPr>
                        <a:spLocks noChangeArrowheads="1"/>
                      </wps:cNvSpPr>
                      <wps:spPr bwMode="auto">
                        <a:xfrm rot="13500000" flipH="1">
                          <a:off x="10813" y="14744"/>
                          <a:ext cx="1121" cy="495"/>
                        </a:xfrm>
                        <a:prstGeom prst="homePlate">
                          <a:avLst>
                            <a:gd name="adj" fmla="val 56616"/>
                          </a:avLst>
                        </a:prstGeom>
                        <a:solidFill>
                          <a:srgbClr val="B8CCE4"/>
                        </a:solidFill>
                        <a:ln w="19050">
                          <a:solidFill>
                            <a:srgbClr val="4F81BD"/>
                          </a:solidFill>
                          <a:miter lim="800000"/>
                          <a:headEnd/>
                          <a:tailEnd/>
                        </a:ln>
                      </wps:spPr>
                      <wps:txbx>
                        <w:txbxContent>
                          <w:p w:rsidR="00284197" w:rsidRPr="004E42E1" w:rsidRDefault="00160BA1">
                            <w:pPr>
                              <w:pStyle w:val="Pieddepage"/>
                              <w:jc w:val="center"/>
                              <w:rPr>
                                <w:b/>
                                <w:color w:val="0066CC"/>
                                <w:sz w:val="24"/>
                              </w:rPr>
                            </w:pPr>
                            <w:r w:rsidRPr="004E42E1">
                              <w:rPr>
                                <w:b/>
                                <w:color w:val="0066CC"/>
                                <w:sz w:val="24"/>
                              </w:rPr>
                              <w:fldChar w:fldCharType="begin"/>
                            </w:r>
                            <w:r w:rsidR="00284197" w:rsidRPr="004E42E1">
                              <w:rPr>
                                <w:b/>
                                <w:color w:val="0066CC"/>
                                <w:sz w:val="24"/>
                              </w:rPr>
                              <w:instrText xml:space="preserve"> </w:instrText>
                            </w:r>
                            <w:r w:rsidR="00284197">
                              <w:rPr>
                                <w:b/>
                                <w:color w:val="0066CC"/>
                                <w:sz w:val="24"/>
                              </w:rPr>
                              <w:instrText>PAGE</w:instrText>
                            </w:r>
                            <w:r w:rsidR="00284197" w:rsidRPr="004E42E1">
                              <w:rPr>
                                <w:b/>
                                <w:color w:val="0066CC"/>
                                <w:sz w:val="24"/>
                              </w:rPr>
                              <w:instrText xml:space="preserve">   \* MERGEFORMAT </w:instrText>
                            </w:r>
                            <w:r w:rsidRPr="004E42E1">
                              <w:rPr>
                                <w:b/>
                                <w:color w:val="0066CC"/>
                                <w:sz w:val="24"/>
                              </w:rPr>
                              <w:fldChar w:fldCharType="separate"/>
                            </w:r>
                            <w:r w:rsidR="002A1F85">
                              <w:rPr>
                                <w:b/>
                                <w:noProof/>
                                <w:color w:val="0066CC"/>
                                <w:sz w:val="24"/>
                              </w:rPr>
                              <w:t>1</w:t>
                            </w:r>
                            <w:r w:rsidRPr="004E42E1">
                              <w:rPr>
                                <w:b/>
                                <w:color w:val="0066CC"/>
                                <w:sz w:val="24"/>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23.3pt;margin-top:769.9pt;width:1in;height:1in;z-index:251657216;mso-position-horizontal-relative:page;mso-position-vertical-relative:page"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" o:allowincell="f">
              <v:rect id="Rectangle 2" o:spid="_x0000_s1027"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textbox>
                  <w:txbxContent>
                    <w:p w:rsidR="00284197" w:rsidRDefault="00284197"/>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8"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46WcQA&#10;AADaAAAADwAAAGRycy9kb3ducmV2LnhtbESPT2sCMRTE7wW/Q3hCbzWxgpTVKP6hWLBSqh48PjZv&#10;N8tuXpZN1PXbN4VCj8PM/IaZL3vXiBt1ofKsYTxSIIhzbyouNZxP7y9vIEJENth4Jg0PCrBcDJ7m&#10;mBl/52+6HWMpEoRDhhpsjG0mZcgtOQwj3xInr/Cdw5hkV0rT4T3BXSNflZpKhxWnBYstbSzl9fHq&#10;NFxkYddqGw+TQ9HuP3e7evxVK62fh/1qBiJSH//Df+0Po2EKv1fSDZ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OlnEAAAA2gAAAA8AAAAAAAAAAAAAAAAAmAIAAGRycy9k&#10;b3ducmV2LnhtbFBLBQYAAAAABAAEAPUAAACJAwAAAAA=&#10;" fillcolor="#b8cce4" strokecolor="#4f81bd" strokeweight="1.5pt">
                <v:textbox inset=",0,,0">
                  <w:txbxContent>
                    <w:p w:rsidR="00284197" w:rsidRPr="004E42E1" w:rsidRDefault="00160BA1">
                      <w:pPr>
                        <w:pStyle w:val="Pieddepage"/>
                        <w:jc w:val="center"/>
                        <w:rPr>
                          <w:b/>
                          <w:color w:val="0066CC"/>
                          <w:sz w:val="24"/>
                        </w:rPr>
                      </w:pPr>
                      <w:r w:rsidRPr="004E42E1">
                        <w:rPr>
                          <w:b/>
                          <w:color w:val="0066CC"/>
                          <w:sz w:val="24"/>
                        </w:rPr>
                        <w:fldChar w:fldCharType="begin"/>
                      </w:r>
                      <w:r w:rsidR="00284197" w:rsidRPr="004E42E1">
                        <w:rPr>
                          <w:b/>
                          <w:color w:val="0066CC"/>
                          <w:sz w:val="24"/>
                        </w:rPr>
                        <w:instrText xml:space="preserve"> </w:instrText>
                      </w:r>
                      <w:r w:rsidR="00284197">
                        <w:rPr>
                          <w:b/>
                          <w:color w:val="0066CC"/>
                          <w:sz w:val="24"/>
                        </w:rPr>
                        <w:instrText>PAGE</w:instrText>
                      </w:r>
                      <w:r w:rsidR="00284197" w:rsidRPr="004E42E1">
                        <w:rPr>
                          <w:b/>
                          <w:color w:val="0066CC"/>
                          <w:sz w:val="24"/>
                        </w:rPr>
                        <w:instrText xml:space="preserve">   \* MERGEFORMAT </w:instrText>
                      </w:r>
                      <w:r w:rsidRPr="004E42E1">
                        <w:rPr>
                          <w:b/>
                          <w:color w:val="0066CC"/>
                          <w:sz w:val="24"/>
                        </w:rPr>
                        <w:fldChar w:fldCharType="separate"/>
                      </w:r>
                      <w:r w:rsidR="002A1F85">
                        <w:rPr>
                          <w:b/>
                          <w:noProof/>
                          <w:color w:val="0066CC"/>
                          <w:sz w:val="24"/>
                        </w:rPr>
                        <w:t>1</w:t>
                      </w:r>
                      <w:r w:rsidRPr="004E42E1">
                        <w:rPr>
                          <w:b/>
                          <w:color w:val="0066CC"/>
                          <w:sz w:val="24"/>
                        </w:rPr>
                        <w:fldChar w:fldCharType="end"/>
                      </w:r>
                    </w:p>
                  </w:txbxContent>
                </v:textbox>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197" w:rsidRPr="00FD6294" w:rsidRDefault="0002143E" w:rsidP="00284197">
    <w:pPr>
      <w:pStyle w:val="Pieddepage"/>
      <w:jc w:val="right"/>
      <w:rPr>
        <w:rFonts w:ascii="Arial" w:hAnsi="Arial"/>
        <w:sz w:val="16"/>
      </w:rPr>
    </w:pPr>
    <w:r>
      <w:rPr>
        <w:noProof/>
        <w:lang w:eastAsia="fr-FR"/>
      </w:rPr>
      <mc:AlternateContent>
        <mc:Choice Requires="wpg">
          <w:drawing>
            <wp:anchor distT="0" distB="0" distL="114300" distR="114300" simplePos="0" relativeHeight="251658240" behindDoc="0" locked="0" layoutInCell="0" allowOverlap="1">
              <wp:simplePos x="0" y="0"/>
              <wp:positionH relativeFrom="page">
                <wp:posOffset>6645910</wp:posOffset>
              </wp:positionH>
              <wp:positionV relativeFrom="page">
                <wp:posOffset>9777730</wp:posOffset>
              </wp:positionV>
              <wp:extent cx="914400" cy="914400"/>
              <wp:effectExtent l="19050" t="1905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2" name="Rectangle 5"/>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197" w:rsidRDefault="00284197"/>
                        </w:txbxContent>
                      </wps:txbx>
                      <wps:bodyPr rot="0" vert="horz" wrap="square" lIns="91440" tIns="45720" rIns="91440" bIns="45720" anchor="t" anchorCtr="0" upright="1">
                        <a:noAutofit/>
                      </wps:bodyPr>
                    </wps:wsp>
                    <wps:wsp>
                      <wps:cNvPr id="3" name="AutoShape 6"/>
                      <wps:cNvSpPr>
                        <a:spLocks noChangeArrowheads="1"/>
                      </wps:cNvSpPr>
                      <wps:spPr bwMode="auto">
                        <a:xfrm rot="13500000" flipH="1">
                          <a:off x="10813" y="14744"/>
                          <a:ext cx="1121" cy="495"/>
                        </a:xfrm>
                        <a:prstGeom prst="homePlate">
                          <a:avLst>
                            <a:gd name="adj" fmla="val 56616"/>
                          </a:avLst>
                        </a:prstGeom>
                        <a:solidFill>
                          <a:srgbClr val="B8CCE4"/>
                        </a:solidFill>
                        <a:ln w="19050">
                          <a:solidFill>
                            <a:srgbClr val="4F81BD"/>
                          </a:solidFill>
                          <a:miter lim="800000"/>
                          <a:headEnd/>
                          <a:tailEnd/>
                        </a:ln>
                      </wps:spPr>
                      <wps:txbx>
                        <w:txbxContent>
                          <w:p w:rsidR="00284197" w:rsidRPr="00064294" w:rsidRDefault="00160BA1">
                            <w:pPr>
                              <w:pStyle w:val="Pieddepage"/>
                              <w:jc w:val="center"/>
                              <w:rPr>
                                <w:b/>
                                <w:color w:val="0066CC"/>
                                <w:sz w:val="24"/>
                              </w:rPr>
                            </w:pPr>
                            <w:r w:rsidRPr="00064294">
                              <w:rPr>
                                <w:b/>
                                <w:color w:val="0066CC"/>
                                <w:sz w:val="24"/>
                              </w:rPr>
                              <w:fldChar w:fldCharType="begin"/>
                            </w:r>
                            <w:r w:rsidR="00284197" w:rsidRPr="00064294">
                              <w:rPr>
                                <w:b/>
                                <w:color w:val="0066CC"/>
                                <w:sz w:val="24"/>
                              </w:rPr>
                              <w:instrText xml:space="preserve"> </w:instrText>
                            </w:r>
                            <w:r w:rsidR="00284197">
                              <w:rPr>
                                <w:b/>
                                <w:color w:val="0066CC"/>
                                <w:sz w:val="24"/>
                              </w:rPr>
                              <w:instrText>PAGE</w:instrText>
                            </w:r>
                            <w:r w:rsidR="00284197" w:rsidRPr="00064294">
                              <w:rPr>
                                <w:b/>
                                <w:color w:val="0066CC"/>
                                <w:sz w:val="24"/>
                              </w:rPr>
                              <w:instrText xml:space="preserve">   \* MERGEFORMAT </w:instrText>
                            </w:r>
                            <w:r w:rsidRPr="00064294">
                              <w:rPr>
                                <w:b/>
                                <w:color w:val="0066CC"/>
                                <w:sz w:val="24"/>
                              </w:rPr>
                              <w:fldChar w:fldCharType="separate"/>
                            </w:r>
                            <w:r w:rsidR="002A1F85">
                              <w:rPr>
                                <w:b/>
                                <w:noProof/>
                                <w:color w:val="0066CC"/>
                                <w:sz w:val="24"/>
                              </w:rPr>
                              <w:t>3</w:t>
                            </w:r>
                            <w:r w:rsidRPr="00064294">
                              <w:rPr>
                                <w:b/>
                                <w:color w:val="0066CC"/>
                                <w:sz w:val="24"/>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left:0;text-align:left;margin-left:523.3pt;margin-top:769.9pt;width:1in;height:1in;z-index:251658240;mso-position-horizontal-relative:page;mso-position-vertical-relative:page"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" o:allowincell="f">
              <v:rect id="Rectangle 5" o:spid="_x0000_s1030"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rsidR="00284197" w:rsidRDefault="00284197"/>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31"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ZwcQA&#10;AADaAAAADwAAAGRycy9kb3ducmV2LnhtbESPQWsCMRSE74X+h/AKvWliBZGtUVqlKFgRtx48PjZv&#10;N8tuXpZNquu/bwqFHoeZ+YZZrAbXiiv1ofasYTJWIIgLb2quNJy/PkZzECEiG2w9k4Y7BVgtHx8W&#10;mBl/4xNd81iJBOGQoQYbY5dJGQpLDsPYd8TJK33vMCbZV9L0eEtw18oXpWbSYc1pwWJHa0tFk387&#10;DRdZ2ne1iYfpoez2n9ttMzk2Suvnp+HtFUSkIf6H/9o7o2EKv1fSD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JmcHEAAAA2gAAAA8AAAAAAAAAAAAAAAAAmAIAAGRycy9k&#10;b3ducmV2LnhtbFBLBQYAAAAABAAEAPUAAACJAwAAAAA=&#10;" fillcolor="#b8cce4" strokecolor="#4f81bd" strokeweight="1.5pt">
                <v:textbox inset=",0,,0">
                  <w:txbxContent>
                    <w:p w:rsidR="00284197" w:rsidRPr="00064294" w:rsidRDefault="00160BA1">
                      <w:pPr>
                        <w:pStyle w:val="Pieddepage"/>
                        <w:jc w:val="center"/>
                        <w:rPr>
                          <w:b/>
                          <w:color w:val="0066CC"/>
                          <w:sz w:val="24"/>
                        </w:rPr>
                      </w:pPr>
                      <w:r w:rsidRPr="00064294">
                        <w:rPr>
                          <w:b/>
                          <w:color w:val="0066CC"/>
                          <w:sz w:val="24"/>
                        </w:rPr>
                        <w:fldChar w:fldCharType="begin"/>
                      </w:r>
                      <w:r w:rsidR="00284197" w:rsidRPr="00064294">
                        <w:rPr>
                          <w:b/>
                          <w:color w:val="0066CC"/>
                          <w:sz w:val="24"/>
                        </w:rPr>
                        <w:instrText xml:space="preserve"> </w:instrText>
                      </w:r>
                      <w:r w:rsidR="00284197">
                        <w:rPr>
                          <w:b/>
                          <w:color w:val="0066CC"/>
                          <w:sz w:val="24"/>
                        </w:rPr>
                        <w:instrText>PAGE</w:instrText>
                      </w:r>
                      <w:r w:rsidR="00284197" w:rsidRPr="00064294">
                        <w:rPr>
                          <w:b/>
                          <w:color w:val="0066CC"/>
                          <w:sz w:val="24"/>
                        </w:rPr>
                        <w:instrText xml:space="preserve">   \* MERGEFORMAT </w:instrText>
                      </w:r>
                      <w:r w:rsidRPr="00064294">
                        <w:rPr>
                          <w:b/>
                          <w:color w:val="0066CC"/>
                          <w:sz w:val="24"/>
                        </w:rPr>
                        <w:fldChar w:fldCharType="separate"/>
                      </w:r>
                      <w:r w:rsidR="002A1F85">
                        <w:rPr>
                          <w:b/>
                          <w:noProof/>
                          <w:color w:val="0066CC"/>
                          <w:sz w:val="24"/>
                        </w:rPr>
                        <w:t>3</w:t>
                      </w:r>
                      <w:r w:rsidRPr="00064294">
                        <w:rPr>
                          <w:b/>
                          <w:color w:val="0066CC"/>
                          <w:sz w:val="24"/>
                        </w:rPr>
                        <w:fldChar w:fldCharType="end"/>
                      </w: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B66" w:rsidRDefault="002B0B66" w:rsidP="00D16803">
      <w:pPr>
        <w:spacing w:after="0" w:line="240" w:lineRule="auto"/>
      </w:pPr>
      <w:r>
        <w:separator/>
      </w:r>
    </w:p>
  </w:footnote>
  <w:footnote w:type="continuationSeparator" w:id="0">
    <w:p w:rsidR="002B0B66" w:rsidRDefault="002B0B66" w:rsidP="00D16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523B"/>
    <w:multiLevelType w:val="hybridMultilevel"/>
    <w:tmpl w:val="0CFA39BE"/>
    <w:lvl w:ilvl="0" w:tplc="BC76A47E">
      <w:start w:val="1"/>
      <w:numFmt w:val="bullet"/>
      <w:lvlText w:val="o"/>
      <w:lvlJc w:val="left"/>
      <w:pPr>
        <w:ind w:left="1460" w:hanging="360"/>
      </w:pPr>
      <w:rPr>
        <w:rFonts w:ascii="Courier New" w:hAnsi="Courier New" w:hint="default"/>
        <w:color w:val="61A739"/>
        <w:sz w:val="22"/>
      </w:rPr>
    </w:lvl>
    <w:lvl w:ilvl="1" w:tplc="3404DAF8">
      <w:start w:val="1"/>
      <w:numFmt w:val="bullet"/>
      <w:lvlText w:val="o"/>
      <w:lvlJc w:val="left"/>
      <w:pPr>
        <w:ind w:left="2180" w:hanging="360"/>
      </w:pPr>
      <w:rPr>
        <w:rFonts w:ascii="Courier New" w:hAnsi="Courier New" w:hint="default"/>
        <w:color w:val="E36C0A"/>
      </w:rPr>
    </w:lvl>
    <w:lvl w:ilvl="2" w:tplc="040C0005" w:tentative="1">
      <w:start w:val="1"/>
      <w:numFmt w:val="bullet"/>
      <w:lvlText w:val=""/>
      <w:lvlJc w:val="left"/>
      <w:pPr>
        <w:ind w:left="2900" w:hanging="360"/>
      </w:pPr>
      <w:rPr>
        <w:rFonts w:ascii="Wingdings" w:hAnsi="Wingdings" w:hint="default"/>
      </w:rPr>
    </w:lvl>
    <w:lvl w:ilvl="3" w:tplc="040C0001" w:tentative="1">
      <w:start w:val="1"/>
      <w:numFmt w:val="bullet"/>
      <w:lvlText w:val=""/>
      <w:lvlJc w:val="left"/>
      <w:pPr>
        <w:ind w:left="3620" w:hanging="360"/>
      </w:pPr>
      <w:rPr>
        <w:rFonts w:ascii="Symbol" w:hAnsi="Symbol" w:hint="default"/>
      </w:rPr>
    </w:lvl>
    <w:lvl w:ilvl="4" w:tplc="040C0003" w:tentative="1">
      <w:start w:val="1"/>
      <w:numFmt w:val="bullet"/>
      <w:lvlText w:val="o"/>
      <w:lvlJc w:val="left"/>
      <w:pPr>
        <w:ind w:left="4340" w:hanging="360"/>
      </w:pPr>
      <w:rPr>
        <w:rFonts w:ascii="Courier New" w:hAnsi="Courier New" w:cs="Courier New" w:hint="default"/>
      </w:rPr>
    </w:lvl>
    <w:lvl w:ilvl="5" w:tplc="040C0005" w:tentative="1">
      <w:start w:val="1"/>
      <w:numFmt w:val="bullet"/>
      <w:lvlText w:val=""/>
      <w:lvlJc w:val="left"/>
      <w:pPr>
        <w:ind w:left="5060" w:hanging="360"/>
      </w:pPr>
      <w:rPr>
        <w:rFonts w:ascii="Wingdings" w:hAnsi="Wingdings" w:hint="default"/>
      </w:rPr>
    </w:lvl>
    <w:lvl w:ilvl="6" w:tplc="040C0001" w:tentative="1">
      <w:start w:val="1"/>
      <w:numFmt w:val="bullet"/>
      <w:lvlText w:val=""/>
      <w:lvlJc w:val="left"/>
      <w:pPr>
        <w:ind w:left="5780" w:hanging="360"/>
      </w:pPr>
      <w:rPr>
        <w:rFonts w:ascii="Symbol" w:hAnsi="Symbol" w:hint="default"/>
      </w:rPr>
    </w:lvl>
    <w:lvl w:ilvl="7" w:tplc="040C0003" w:tentative="1">
      <w:start w:val="1"/>
      <w:numFmt w:val="bullet"/>
      <w:lvlText w:val="o"/>
      <w:lvlJc w:val="left"/>
      <w:pPr>
        <w:ind w:left="6500" w:hanging="360"/>
      </w:pPr>
      <w:rPr>
        <w:rFonts w:ascii="Courier New" w:hAnsi="Courier New" w:cs="Courier New" w:hint="default"/>
      </w:rPr>
    </w:lvl>
    <w:lvl w:ilvl="8" w:tplc="040C0005" w:tentative="1">
      <w:start w:val="1"/>
      <w:numFmt w:val="bullet"/>
      <w:lvlText w:val=""/>
      <w:lvlJc w:val="left"/>
      <w:pPr>
        <w:ind w:left="7220" w:hanging="360"/>
      </w:pPr>
      <w:rPr>
        <w:rFonts w:ascii="Wingdings" w:hAnsi="Wingdings" w:hint="default"/>
      </w:rPr>
    </w:lvl>
  </w:abstractNum>
  <w:abstractNum w:abstractNumId="1" w15:restartNumberingAfterBreak="0">
    <w:nsid w:val="09554442"/>
    <w:multiLevelType w:val="hybridMultilevel"/>
    <w:tmpl w:val="D4683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0022B8"/>
    <w:multiLevelType w:val="hybridMultilevel"/>
    <w:tmpl w:val="353A8150"/>
    <w:lvl w:ilvl="0" w:tplc="AA02A110">
      <w:start w:val="1"/>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C252416"/>
    <w:multiLevelType w:val="hybridMultilevel"/>
    <w:tmpl w:val="97DA15C8"/>
    <w:lvl w:ilvl="0" w:tplc="F03232D0">
      <w:start w:val="1"/>
      <w:numFmt w:val="bullet"/>
      <w:lvlText w:val="l"/>
      <w:lvlJc w:val="left"/>
      <w:pPr>
        <w:ind w:left="720" w:hanging="360"/>
      </w:pPr>
      <w:rPr>
        <w:rFonts w:ascii="Wingdings" w:hAnsi="Wingdings" w:hint="default"/>
        <w:color w:val="61A739"/>
        <w:sz w:val="22"/>
      </w:rPr>
    </w:lvl>
    <w:lvl w:ilvl="1" w:tplc="FC388B1E">
      <w:start w:val="1"/>
      <w:numFmt w:val="bullet"/>
      <w:lvlText w:val="o"/>
      <w:lvlJc w:val="left"/>
      <w:pPr>
        <w:ind w:left="1636" w:hanging="360"/>
      </w:pPr>
      <w:rPr>
        <w:rFonts w:ascii="Courier New" w:hAnsi="Courier New" w:hint="default"/>
        <w:color w:val="61A739"/>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8A2167"/>
    <w:multiLevelType w:val="hybridMultilevel"/>
    <w:tmpl w:val="3E1AFF6A"/>
    <w:lvl w:ilvl="0" w:tplc="0BC83AA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2F5A6A"/>
    <w:multiLevelType w:val="hybridMultilevel"/>
    <w:tmpl w:val="8C2A9FF0"/>
    <w:lvl w:ilvl="0" w:tplc="913E9D4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E871D2"/>
    <w:multiLevelType w:val="hybridMultilevel"/>
    <w:tmpl w:val="B16AE040"/>
    <w:lvl w:ilvl="0" w:tplc="040C0001">
      <w:start w:val="1"/>
      <w:numFmt w:val="bullet"/>
      <w:lvlText w:val=""/>
      <w:lvlJc w:val="left"/>
      <w:pPr>
        <w:ind w:left="951" w:hanging="360"/>
      </w:pPr>
      <w:rPr>
        <w:rFonts w:ascii="Symbol" w:hAnsi="Symbol" w:hint="default"/>
      </w:rPr>
    </w:lvl>
    <w:lvl w:ilvl="1" w:tplc="040C0003" w:tentative="1">
      <w:start w:val="1"/>
      <w:numFmt w:val="bullet"/>
      <w:lvlText w:val="o"/>
      <w:lvlJc w:val="left"/>
      <w:pPr>
        <w:ind w:left="1671" w:hanging="360"/>
      </w:pPr>
      <w:rPr>
        <w:rFonts w:ascii="Courier New" w:hAnsi="Courier New" w:cs="Courier New" w:hint="default"/>
      </w:rPr>
    </w:lvl>
    <w:lvl w:ilvl="2" w:tplc="040C0005" w:tentative="1">
      <w:start w:val="1"/>
      <w:numFmt w:val="bullet"/>
      <w:lvlText w:val=""/>
      <w:lvlJc w:val="left"/>
      <w:pPr>
        <w:ind w:left="2391" w:hanging="360"/>
      </w:pPr>
      <w:rPr>
        <w:rFonts w:ascii="Wingdings" w:hAnsi="Wingdings" w:hint="default"/>
      </w:rPr>
    </w:lvl>
    <w:lvl w:ilvl="3" w:tplc="040C0001" w:tentative="1">
      <w:start w:val="1"/>
      <w:numFmt w:val="bullet"/>
      <w:lvlText w:val=""/>
      <w:lvlJc w:val="left"/>
      <w:pPr>
        <w:ind w:left="3111" w:hanging="360"/>
      </w:pPr>
      <w:rPr>
        <w:rFonts w:ascii="Symbol" w:hAnsi="Symbol" w:hint="default"/>
      </w:rPr>
    </w:lvl>
    <w:lvl w:ilvl="4" w:tplc="040C0003" w:tentative="1">
      <w:start w:val="1"/>
      <w:numFmt w:val="bullet"/>
      <w:lvlText w:val="o"/>
      <w:lvlJc w:val="left"/>
      <w:pPr>
        <w:ind w:left="3831" w:hanging="360"/>
      </w:pPr>
      <w:rPr>
        <w:rFonts w:ascii="Courier New" w:hAnsi="Courier New" w:cs="Courier New" w:hint="default"/>
      </w:rPr>
    </w:lvl>
    <w:lvl w:ilvl="5" w:tplc="040C0005" w:tentative="1">
      <w:start w:val="1"/>
      <w:numFmt w:val="bullet"/>
      <w:lvlText w:val=""/>
      <w:lvlJc w:val="left"/>
      <w:pPr>
        <w:ind w:left="4551" w:hanging="360"/>
      </w:pPr>
      <w:rPr>
        <w:rFonts w:ascii="Wingdings" w:hAnsi="Wingdings" w:hint="default"/>
      </w:rPr>
    </w:lvl>
    <w:lvl w:ilvl="6" w:tplc="040C0001" w:tentative="1">
      <w:start w:val="1"/>
      <w:numFmt w:val="bullet"/>
      <w:lvlText w:val=""/>
      <w:lvlJc w:val="left"/>
      <w:pPr>
        <w:ind w:left="5271" w:hanging="360"/>
      </w:pPr>
      <w:rPr>
        <w:rFonts w:ascii="Symbol" w:hAnsi="Symbol" w:hint="default"/>
      </w:rPr>
    </w:lvl>
    <w:lvl w:ilvl="7" w:tplc="040C0003" w:tentative="1">
      <w:start w:val="1"/>
      <w:numFmt w:val="bullet"/>
      <w:lvlText w:val="o"/>
      <w:lvlJc w:val="left"/>
      <w:pPr>
        <w:ind w:left="5991" w:hanging="360"/>
      </w:pPr>
      <w:rPr>
        <w:rFonts w:ascii="Courier New" w:hAnsi="Courier New" w:cs="Courier New" w:hint="default"/>
      </w:rPr>
    </w:lvl>
    <w:lvl w:ilvl="8" w:tplc="040C0005" w:tentative="1">
      <w:start w:val="1"/>
      <w:numFmt w:val="bullet"/>
      <w:lvlText w:val=""/>
      <w:lvlJc w:val="left"/>
      <w:pPr>
        <w:ind w:left="6711" w:hanging="360"/>
      </w:pPr>
      <w:rPr>
        <w:rFonts w:ascii="Wingdings" w:hAnsi="Wingdings" w:hint="default"/>
      </w:rPr>
    </w:lvl>
  </w:abstractNum>
  <w:abstractNum w:abstractNumId="7" w15:restartNumberingAfterBreak="0">
    <w:nsid w:val="1FFF373B"/>
    <w:multiLevelType w:val="hybridMultilevel"/>
    <w:tmpl w:val="3B908FB4"/>
    <w:lvl w:ilvl="0" w:tplc="B30C7F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3A7A68"/>
    <w:multiLevelType w:val="hybridMultilevel"/>
    <w:tmpl w:val="9F2A9F9C"/>
    <w:lvl w:ilvl="0" w:tplc="BD200B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A90AE8"/>
    <w:multiLevelType w:val="hybridMultilevel"/>
    <w:tmpl w:val="1E2CFBF0"/>
    <w:lvl w:ilvl="0" w:tplc="040C000F">
      <w:start w:val="11"/>
      <w:numFmt w:val="decimal"/>
      <w:lvlText w:val="%1."/>
      <w:lvlJc w:val="left"/>
      <w:pPr>
        <w:ind w:left="360" w:hanging="360"/>
      </w:pPr>
      <w:rPr>
        <w:rFonts w:hint="default"/>
      </w:rPr>
    </w:lvl>
    <w:lvl w:ilvl="1" w:tplc="040C0019">
      <w:start w:val="1"/>
      <w:numFmt w:val="lowerLetter"/>
      <w:lvlText w:val="%2."/>
      <w:lvlJc w:val="left"/>
      <w:pPr>
        <w:ind w:left="1353"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E343FC"/>
    <w:multiLevelType w:val="hybridMultilevel"/>
    <w:tmpl w:val="6E169C24"/>
    <w:lvl w:ilvl="0" w:tplc="63C01D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0717103"/>
    <w:multiLevelType w:val="hybridMultilevel"/>
    <w:tmpl w:val="DB7A59F2"/>
    <w:lvl w:ilvl="0" w:tplc="B2A28E6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BE609F"/>
    <w:multiLevelType w:val="hybridMultilevel"/>
    <w:tmpl w:val="C9B24CB4"/>
    <w:lvl w:ilvl="0" w:tplc="040C0001">
      <w:start w:val="1"/>
      <w:numFmt w:val="bullet"/>
      <w:lvlText w:val=""/>
      <w:lvlJc w:val="left"/>
      <w:pPr>
        <w:ind w:left="1776" w:hanging="360"/>
      </w:pPr>
      <w:rPr>
        <w:rFonts w:ascii="Symbol" w:hAnsi="Symbol" w:hint="default"/>
        <w:color w:val="61A739"/>
        <w:sz w:val="22"/>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15:restartNumberingAfterBreak="0">
    <w:nsid w:val="493D720B"/>
    <w:multiLevelType w:val="hybridMultilevel"/>
    <w:tmpl w:val="C61249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E89339F"/>
    <w:multiLevelType w:val="hybridMultilevel"/>
    <w:tmpl w:val="9E86F8AE"/>
    <w:lvl w:ilvl="0" w:tplc="AA02A110">
      <w:start w:val="1"/>
      <w:numFmt w:val="bullet"/>
      <w:lvlText w:val="-"/>
      <w:lvlJc w:val="left"/>
      <w:pPr>
        <w:ind w:left="951" w:hanging="360"/>
      </w:pPr>
      <w:rPr>
        <w:rFonts w:ascii="Calibri" w:eastAsia="Calibri" w:hAnsi="Calibri" w:cs="Calibri" w:hint="default"/>
      </w:rPr>
    </w:lvl>
    <w:lvl w:ilvl="1" w:tplc="040C0003" w:tentative="1">
      <w:start w:val="1"/>
      <w:numFmt w:val="bullet"/>
      <w:lvlText w:val="o"/>
      <w:lvlJc w:val="left"/>
      <w:pPr>
        <w:ind w:left="1671" w:hanging="360"/>
      </w:pPr>
      <w:rPr>
        <w:rFonts w:ascii="Courier New" w:hAnsi="Courier New" w:cs="Courier New" w:hint="default"/>
      </w:rPr>
    </w:lvl>
    <w:lvl w:ilvl="2" w:tplc="040C0005" w:tentative="1">
      <w:start w:val="1"/>
      <w:numFmt w:val="bullet"/>
      <w:lvlText w:val=""/>
      <w:lvlJc w:val="left"/>
      <w:pPr>
        <w:ind w:left="2391" w:hanging="360"/>
      </w:pPr>
      <w:rPr>
        <w:rFonts w:ascii="Wingdings" w:hAnsi="Wingdings" w:hint="default"/>
      </w:rPr>
    </w:lvl>
    <w:lvl w:ilvl="3" w:tplc="040C0001" w:tentative="1">
      <w:start w:val="1"/>
      <w:numFmt w:val="bullet"/>
      <w:lvlText w:val=""/>
      <w:lvlJc w:val="left"/>
      <w:pPr>
        <w:ind w:left="3111" w:hanging="360"/>
      </w:pPr>
      <w:rPr>
        <w:rFonts w:ascii="Symbol" w:hAnsi="Symbol" w:hint="default"/>
      </w:rPr>
    </w:lvl>
    <w:lvl w:ilvl="4" w:tplc="040C0003" w:tentative="1">
      <w:start w:val="1"/>
      <w:numFmt w:val="bullet"/>
      <w:lvlText w:val="o"/>
      <w:lvlJc w:val="left"/>
      <w:pPr>
        <w:ind w:left="3831" w:hanging="360"/>
      </w:pPr>
      <w:rPr>
        <w:rFonts w:ascii="Courier New" w:hAnsi="Courier New" w:cs="Courier New" w:hint="default"/>
      </w:rPr>
    </w:lvl>
    <w:lvl w:ilvl="5" w:tplc="040C0005" w:tentative="1">
      <w:start w:val="1"/>
      <w:numFmt w:val="bullet"/>
      <w:lvlText w:val=""/>
      <w:lvlJc w:val="left"/>
      <w:pPr>
        <w:ind w:left="4551" w:hanging="360"/>
      </w:pPr>
      <w:rPr>
        <w:rFonts w:ascii="Wingdings" w:hAnsi="Wingdings" w:hint="default"/>
      </w:rPr>
    </w:lvl>
    <w:lvl w:ilvl="6" w:tplc="040C0001" w:tentative="1">
      <w:start w:val="1"/>
      <w:numFmt w:val="bullet"/>
      <w:lvlText w:val=""/>
      <w:lvlJc w:val="left"/>
      <w:pPr>
        <w:ind w:left="5271" w:hanging="360"/>
      </w:pPr>
      <w:rPr>
        <w:rFonts w:ascii="Symbol" w:hAnsi="Symbol" w:hint="default"/>
      </w:rPr>
    </w:lvl>
    <w:lvl w:ilvl="7" w:tplc="040C0003" w:tentative="1">
      <w:start w:val="1"/>
      <w:numFmt w:val="bullet"/>
      <w:lvlText w:val="o"/>
      <w:lvlJc w:val="left"/>
      <w:pPr>
        <w:ind w:left="5991" w:hanging="360"/>
      </w:pPr>
      <w:rPr>
        <w:rFonts w:ascii="Courier New" w:hAnsi="Courier New" w:cs="Courier New" w:hint="default"/>
      </w:rPr>
    </w:lvl>
    <w:lvl w:ilvl="8" w:tplc="040C0005" w:tentative="1">
      <w:start w:val="1"/>
      <w:numFmt w:val="bullet"/>
      <w:lvlText w:val=""/>
      <w:lvlJc w:val="left"/>
      <w:pPr>
        <w:ind w:left="6711" w:hanging="360"/>
      </w:pPr>
      <w:rPr>
        <w:rFonts w:ascii="Wingdings" w:hAnsi="Wingdings" w:hint="default"/>
      </w:rPr>
    </w:lvl>
  </w:abstractNum>
  <w:abstractNum w:abstractNumId="15" w15:restartNumberingAfterBreak="0">
    <w:nsid w:val="503F53FD"/>
    <w:multiLevelType w:val="hybridMultilevel"/>
    <w:tmpl w:val="00FE5B4A"/>
    <w:lvl w:ilvl="0" w:tplc="21AE85A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52BA7D86"/>
    <w:multiLevelType w:val="hybridMultilevel"/>
    <w:tmpl w:val="88882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D93D99"/>
    <w:multiLevelType w:val="hybridMultilevel"/>
    <w:tmpl w:val="82D0E1FC"/>
    <w:lvl w:ilvl="0" w:tplc="78141414">
      <w:start w:val="2"/>
      <w:numFmt w:val="bullet"/>
      <w:lvlText w:val="-"/>
      <w:lvlJc w:val="left"/>
      <w:pPr>
        <w:ind w:left="1060" w:hanging="360"/>
      </w:pPr>
      <w:rPr>
        <w:rFonts w:ascii="Calibri" w:eastAsia="Times New Roman" w:hAnsi="Calibri" w:cs="Arial"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8" w15:restartNumberingAfterBreak="0">
    <w:nsid w:val="55E6202F"/>
    <w:multiLevelType w:val="hybridMultilevel"/>
    <w:tmpl w:val="BF9688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8ED53EF"/>
    <w:multiLevelType w:val="hybridMultilevel"/>
    <w:tmpl w:val="0A7C74F2"/>
    <w:lvl w:ilvl="0" w:tplc="040C0001">
      <w:start w:val="1"/>
      <w:numFmt w:val="bullet"/>
      <w:lvlText w:val=""/>
      <w:lvlJc w:val="left"/>
      <w:pPr>
        <w:ind w:left="1776" w:hanging="360"/>
      </w:pPr>
      <w:rPr>
        <w:rFonts w:ascii="Symbol" w:hAnsi="Symbol" w:hint="default"/>
        <w:color w:val="61A739"/>
        <w:sz w:val="22"/>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15:restartNumberingAfterBreak="0">
    <w:nsid w:val="5A4F53BD"/>
    <w:multiLevelType w:val="hybridMultilevel"/>
    <w:tmpl w:val="A8486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B00FE4"/>
    <w:multiLevelType w:val="multilevel"/>
    <w:tmpl w:val="3D3A264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b/>
        <w:color w:val="0F243E" w:themeColor="text2" w:themeShade="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E16E3"/>
    <w:multiLevelType w:val="hybridMultilevel"/>
    <w:tmpl w:val="7258F75E"/>
    <w:lvl w:ilvl="0" w:tplc="ED2C6AD8">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7B550B5"/>
    <w:multiLevelType w:val="hybridMultilevel"/>
    <w:tmpl w:val="42367C2E"/>
    <w:lvl w:ilvl="0" w:tplc="705CEE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864085D"/>
    <w:multiLevelType w:val="hybridMultilevel"/>
    <w:tmpl w:val="AFD626DE"/>
    <w:lvl w:ilvl="0" w:tplc="040C0001">
      <w:start w:val="1"/>
      <w:numFmt w:val="bullet"/>
      <w:lvlText w:val=""/>
      <w:lvlJc w:val="left"/>
      <w:pPr>
        <w:ind w:left="1776" w:hanging="360"/>
      </w:pPr>
      <w:rPr>
        <w:rFonts w:ascii="Symbol" w:hAnsi="Symbol" w:hint="default"/>
        <w:color w:val="61A739"/>
        <w:sz w:val="22"/>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15:restartNumberingAfterBreak="0">
    <w:nsid w:val="6E352DFA"/>
    <w:multiLevelType w:val="hybridMultilevel"/>
    <w:tmpl w:val="37A040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1D13F64"/>
    <w:multiLevelType w:val="hybridMultilevel"/>
    <w:tmpl w:val="74B831A2"/>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7" w15:restartNumberingAfterBreak="0">
    <w:nsid w:val="71D72690"/>
    <w:multiLevelType w:val="hybridMultilevel"/>
    <w:tmpl w:val="2946D9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1"/>
  </w:num>
  <w:num w:numId="4">
    <w:abstractNumId w:val="1"/>
  </w:num>
  <w:num w:numId="5">
    <w:abstractNumId w:val="17"/>
  </w:num>
  <w:num w:numId="6">
    <w:abstractNumId w:val="19"/>
  </w:num>
  <w:num w:numId="7">
    <w:abstractNumId w:val="13"/>
  </w:num>
  <w:num w:numId="8">
    <w:abstractNumId w:val="27"/>
  </w:num>
  <w:num w:numId="9">
    <w:abstractNumId w:val="18"/>
  </w:num>
  <w:num w:numId="10">
    <w:abstractNumId w:val="12"/>
  </w:num>
  <w:num w:numId="11">
    <w:abstractNumId w:val="24"/>
  </w:num>
  <w:num w:numId="12">
    <w:abstractNumId w:val="14"/>
  </w:num>
  <w:num w:numId="13">
    <w:abstractNumId w:val="2"/>
  </w:num>
  <w:num w:numId="14">
    <w:abstractNumId w:val="6"/>
  </w:num>
  <w:num w:numId="15">
    <w:abstractNumId w:val="26"/>
  </w:num>
  <w:num w:numId="16">
    <w:abstractNumId w:val="25"/>
  </w:num>
  <w:num w:numId="17">
    <w:abstractNumId w:val="10"/>
  </w:num>
  <w:num w:numId="18">
    <w:abstractNumId w:val="15"/>
  </w:num>
  <w:num w:numId="19">
    <w:abstractNumId w:val="7"/>
  </w:num>
  <w:num w:numId="20">
    <w:abstractNumId w:val="8"/>
  </w:num>
  <w:num w:numId="21">
    <w:abstractNumId w:val="9"/>
  </w:num>
  <w:num w:numId="22">
    <w:abstractNumId w:val="11"/>
  </w:num>
  <w:num w:numId="23">
    <w:abstractNumId w:val="16"/>
  </w:num>
  <w:num w:numId="24">
    <w:abstractNumId w:val="20"/>
  </w:num>
  <w:num w:numId="25">
    <w:abstractNumId w:val="23"/>
  </w:num>
  <w:num w:numId="26">
    <w:abstractNumId w:val="4"/>
  </w:num>
  <w:num w:numId="27">
    <w:abstractNumId w:val="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03"/>
    <w:rsid w:val="00006176"/>
    <w:rsid w:val="0002143E"/>
    <w:rsid w:val="0005718B"/>
    <w:rsid w:val="00065264"/>
    <w:rsid w:val="00083F30"/>
    <w:rsid w:val="000E10BE"/>
    <w:rsid w:val="000E3FA3"/>
    <w:rsid w:val="000E45CD"/>
    <w:rsid w:val="000F1133"/>
    <w:rsid w:val="00146F1E"/>
    <w:rsid w:val="001577AA"/>
    <w:rsid w:val="00160BA1"/>
    <w:rsid w:val="00182EAA"/>
    <w:rsid w:val="001834DB"/>
    <w:rsid w:val="00193862"/>
    <w:rsid w:val="001A6C88"/>
    <w:rsid w:val="001C5140"/>
    <w:rsid w:val="001C569B"/>
    <w:rsid w:val="001D0C5D"/>
    <w:rsid w:val="001D1E24"/>
    <w:rsid w:val="001D4E34"/>
    <w:rsid w:val="00210CD9"/>
    <w:rsid w:val="00212F9F"/>
    <w:rsid w:val="002138AD"/>
    <w:rsid w:val="00284197"/>
    <w:rsid w:val="002A1F85"/>
    <w:rsid w:val="002A614B"/>
    <w:rsid w:val="002B04F5"/>
    <w:rsid w:val="002B0B66"/>
    <w:rsid w:val="002F1468"/>
    <w:rsid w:val="002F714F"/>
    <w:rsid w:val="00301B60"/>
    <w:rsid w:val="00312AFA"/>
    <w:rsid w:val="0032229C"/>
    <w:rsid w:val="0032439C"/>
    <w:rsid w:val="003419C9"/>
    <w:rsid w:val="00351ECD"/>
    <w:rsid w:val="0036250A"/>
    <w:rsid w:val="003801D1"/>
    <w:rsid w:val="003873B8"/>
    <w:rsid w:val="003A1106"/>
    <w:rsid w:val="003C3684"/>
    <w:rsid w:val="003C498D"/>
    <w:rsid w:val="003D2CD5"/>
    <w:rsid w:val="003E4345"/>
    <w:rsid w:val="003E4BA6"/>
    <w:rsid w:val="00430424"/>
    <w:rsid w:val="00432720"/>
    <w:rsid w:val="0043434A"/>
    <w:rsid w:val="004926F6"/>
    <w:rsid w:val="004A2933"/>
    <w:rsid w:val="004A3701"/>
    <w:rsid w:val="004A67EC"/>
    <w:rsid w:val="004A7B93"/>
    <w:rsid w:val="004E1C0F"/>
    <w:rsid w:val="004E583D"/>
    <w:rsid w:val="004F582A"/>
    <w:rsid w:val="005248C3"/>
    <w:rsid w:val="0056760B"/>
    <w:rsid w:val="005707FD"/>
    <w:rsid w:val="00580FF8"/>
    <w:rsid w:val="00583545"/>
    <w:rsid w:val="00584630"/>
    <w:rsid w:val="005B2012"/>
    <w:rsid w:val="005C00CD"/>
    <w:rsid w:val="00604601"/>
    <w:rsid w:val="00610A90"/>
    <w:rsid w:val="00615DF4"/>
    <w:rsid w:val="00620E44"/>
    <w:rsid w:val="006328D5"/>
    <w:rsid w:val="00632C6B"/>
    <w:rsid w:val="00635491"/>
    <w:rsid w:val="00652BA3"/>
    <w:rsid w:val="006B2FDF"/>
    <w:rsid w:val="006B694E"/>
    <w:rsid w:val="006D3335"/>
    <w:rsid w:val="006F25AE"/>
    <w:rsid w:val="00713C67"/>
    <w:rsid w:val="00725F9E"/>
    <w:rsid w:val="00753B2F"/>
    <w:rsid w:val="00753F48"/>
    <w:rsid w:val="007638D5"/>
    <w:rsid w:val="0076542F"/>
    <w:rsid w:val="00770CC0"/>
    <w:rsid w:val="00780848"/>
    <w:rsid w:val="00791AE7"/>
    <w:rsid w:val="007951E7"/>
    <w:rsid w:val="007A227E"/>
    <w:rsid w:val="007F0673"/>
    <w:rsid w:val="00820D8B"/>
    <w:rsid w:val="008214A7"/>
    <w:rsid w:val="008266CD"/>
    <w:rsid w:val="00847F5D"/>
    <w:rsid w:val="008813AA"/>
    <w:rsid w:val="00884A06"/>
    <w:rsid w:val="008A0B99"/>
    <w:rsid w:val="008B2664"/>
    <w:rsid w:val="008C0005"/>
    <w:rsid w:val="008D5708"/>
    <w:rsid w:val="008D578F"/>
    <w:rsid w:val="008E3F4B"/>
    <w:rsid w:val="00917DC8"/>
    <w:rsid w:val="00930743"/>
    <w:rsid w:val="00946BD7"/>
    <w:rsid w:val="00964C81"/>
    <w:rsid w:val="009655BF"/>
    <w:rsid w:val="009C6833"/>
    <w:rsid w:val="009F7ABE"/>
    <w:rsid w:val="00A2362A"/>
    <w:rsid w:val="00A25086"/>
    <w:rsid w:val="00A30966"/>
    <w:rsid w:val="00A871B5"/>
    <w:rsid w:val="00AC6EB6"/>
    <w:rsid w:val="00AE2D94"/>
    <w:rsid w:val="00AF2386"/>
    <w:rsid w:val="00AF4433"/>
    <w:rsid w:val="00B35A9E"/>
    <w:rsid w:val="00B42A49"/>
    <w:rsid w:val="00B5793E"/>
    <w:rsid w:val="00B77C6D"/>
    <w:rsid w:val="00BB449F"/>
    <w:rsid w:val="00BF5A86"/>
    <w:rsid w:val="00BF6D1E"/>
    <w:rsid w:val="00BF752A"/>
    <w:rsid w:val="00C01753"/>
    <w:rsid w:val="00C12DE5"/>
    <w:rsid w:val="00C162CB"/>
    <w:rsid w:val="00C3269F"/>
    <w:rsid w:val="00C56A85"/>
    <w:rsid w:val="00C86CCF"/>
    <w:rsid w:val="00C911AB"/>
    <w:rsid w:val="00CD3696"/>
    <w:rsid w:val="00CE2A22"/>
    <w:rsid w:val="00D07DE6"/>
    <w:rsid w:val="00D16803"/>
    <w:rsid w:val="00D17AD7"/>
    <w:rsid w:val="00D30E5E"/>
    <w:rsid w:val="00D46923"/>
    <w:rsid w:val="00D50FD0"/>
    <w:rsid w:val="00D5123C"/>
    <w:rsid w:val="00D65AFC"/>
    <w:rsid w:val="00D91A48"/>
    <w:rsid w:val="00D93EF1"/>
    <w:rsid w:val="00DB0B6F"/>
    <w:rsid w:val="00DC1343"/>
    <w:rsid w:val="00DC5EC3"/>
    <w:rsid w:val="00DD78DB"/>
    <w:rsid w:val="00DE7F12"/>
    <w:rsid w:val="00DF5DF4"/>
    <w:rsid w:val="00E010A9"/>
    <w:rsid w:val="00E42C2F"/>
    <w:rsid w:val="00E767AB"/>
    <w:rsid w:val="00EA6893"/>
    <w:rsid w:val="00ED0274"/>
    <w:rsid w:val="00ED73F2"/>
    <w:rsid w:val="00EE0F00"/>
    <w:rsid w:val="00EE2F89"/>
    <w:rsid w:val="00EF11E1"/>
    <w:rsid w:val="00EF4C51"/>
    <w:rsid w:val="00F04098"/>
    <w:rsid w:val="00F209CA"/>
    <w:rsid w:val="00F31675"/>
    <w:rsid w:val="00F33922"/>
    <w:rsid w:val="00F64F9E"/>
    <w:rsid w:val="00F90862"/>
    <w:rsid w:val="00FB75E1"/>
    <w:rsid w:val="00FC54A3"/>
    <w:rsid w:val="00FE1024"/>
    <w:rsid w:val="00FE13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B53DA73-5A36-4FEB-AC95-235ABF1A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803"/>
    <w:pPr>
      <w:spacing w:after="200" w:line="276" w:lineRule="auto"/>
    </w:pPr>
    <w:rPr>
      <w:rFonts w:ascii="Calibri" w:eastAsia="Times New Roman" w:hAnsi="Calibri" w:cs="Times New Roman"/>
      <w:sz w:val="22"/>
      <w:szCs w:val="22"/>
      <w:lang w:val="fr-FR" w:eastAsia="en-US"/>
    </w:rPr>
  </w:style>
  <w:style w:type="paragraph" w:styleId="Titre1">
    <w:name w:val="heading 1"/>
    <w:basedOn w:val="Normal"/>
    <w:next w:val="Normal"/>
    <w:link w:val="Titre1Car"/>
    <w:qFormat/>
    <w:rsid w:val="00D16803"/>
    <w:pPr>
      <w:keepNext/>
      <w:spacing w:before="240" w:after="60"/>
      <w:outlineLvl w:val="0"/>
    </w:pPr>
    <w:rPr>
      <w:rFonts w:ascii="Cambria" w:hAnsi="Cambria"/>
      <w:b/>
      <w:bCs/>
      <w:kern w:val="32"/>
      <w:sz w:val="32"/>
      <w:szCs w:val="32"/>
    </w:rPr>
  </w:style>
  <w:style w:type="paragraph" w:styleId="Titre3">
    <w:name w:val="heading 3"/>
    <w:basedOn w:val="Normal"/>
    <w:next w:val="Normal"/>
    <w:link w:val="Titre3Car"/>
    <w:uiPriority w:val="99"/>
    <w:qFormat/>
    <w:rsid w:val="00D16803"/>
    <w:pPr>
      <w:keepNext/>
      <w:spacing w:after="0" w:line="240" w:lineRule="auto"/>
      <w:jc w:val="center"/>
      <w:outlineLvl w:val="2"/>
    </w:pPr>
    <w:rPr>
      <w:rFonts w:ascii="Times New Roman" w:hAnsi="Times New Roman"/>
      <w:sz w:val="32"/>
      <w:szCs w:val="20"/>
    </w:rPr>
  </w:style>
  <w:style w:type="paragraph" w:styleId="Titre4">
    <w:name w:val="heading 4"/>
    <w:basedOn w:val="Normal"/>
    <w:next w:val="Normal"/>
    <w:link w:val="Titre4Car"/>
    <w:uiPriority w:val="9"/>
    <w:unhideWhenUsed/>
    <w:qFormat/>
    <w:rsid w:val="00FB75E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qFormat/>
    <w:rsid w:val="00D16803"/>
    <w:pPr>
      <w:keepNext/>
      <w:keepLines/>
      <w:spacing w:before="200" w:after="0"/>
      <w:outlineLvl w:val="4"/>
    </w:pPr>
    <w:rPr>
      <w:rFonts w:ascii="Cambria"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16803"/>
    <w:rPr>
      <w:rFonts w:ascii="Cambria" w:eastAsia="Times New Roman" w:hAnsi="Cambria" w:cs="Times New Roman"/>
      <w:b/>
      <w:bCs/>
      <w:kern w:val="32"/>
      <w:sz w:val="32"/>
      <w:szCs w:val="32"/>
      <w:lang w:eastAsia="en-US"/>
    </w:rPr>
  </w:style>
  <w:style w:type="character" w:customStyle="1" w:styleId="Titre3Car">
    <w:name w:val="Titre 3 Car"/>
    <w:basedOn w:val="Policepardfaut"/>
    <w:link w:val="Titre3"/>
    <w:uiPriority w:val="99"/>
    <w:rsid w:val="00D16803"/>
    <w:rPr>
      <w:rFonts w:ascii="Times New Roman" w:eastAsia="Times New Roman" w:hAnsi="Times New Roman" w:cs="Times New Roman"/>
      <w:sz w:val="32"/>
      <w:szCs w:val="20"/>
    </w:rPr>
  </w:style>
  <w:style w:type="character" w:customStyle="1" w:styleId="Titre5Car">
    <w:name w:val="Titre 5 Car"/>
    <w:basedOn w:val="Policepardfaut"/>
    <w:link w:val="Titre5"/>
    <w:uiPriority w:val="9"/>
    <w:rsid w:val="00D16803"/>
    <w:rPr>
      <w:rFonts w:ascii="Cambria" w:eastAsia="Times New Roman" w:hAnsi="Cambria" w:cs="Times New Roman"/>
      <w:color w:val="243F60"/>
      <w:sz w:val="22"/>
      <w:szCs w:val="22"/>
      <w:lang w:eastAsia="en-US"/>
    </w:rPr>
  </w:style>
  <w:style w:type="character" w:styleId="Lienhypertexte">
    <w:name w:val="Hyperlink"/>
    <w:uiPriority w:val="99"/>
    <w:rsid w:val="00D16803"/>
    <w:rPr>
      <w:color w:val="0032E6"/>
      <w:sz w:val="20"/>
      <w:u w:val="single"/>
    </w:rPr>
  </w:style>
  <w:style w:type="paragraph" w:styleId="Pieddepage">
    <w:name w:val="footer"/>
    <w:basedOn w:val="Normal"/>
    <w:link w:val="PieddepageCar"/>
    <w:uiPriority w:val="99"/>
    <w:rsid w:val="00D16803"/>
    <w:pPr>
      <w:tabs>
        <w:tab w:val="center" w:pos="4703"/>
        <w:tab w:val="right" w:pos="9406"/>
      </w:tabs>
      <w:spacing w:after="0" w:line="240" w:lineRule="auto"/>
    </w:pPr>
    <w:rPr>
      <w:sz w:val="20"/>
      <w:szCs w:val="20"/>
    </w:rPr>
  </w:style>
  <w:style w:type="character" w:customStyle="1" w:styleId="PieddepageCar">
    <w:name w:val="Pied de page Car"/>
    <w:basedOn w:val="Policepardfaut"/>
    <w:link w:val="Pieddepage"/>
    <w:uiPriority w:val="99"/>
    <w:rsid w:val="00D16803"/>
    <w:rPr>
      <w:rFonts w:ascii="Calibri" w:eastAsia="Times New Roman" w:hAnsi="Calibri" w:cs="Times New Roman"/>
      <w:sz w:val="20"/>
      <w:szCs w:val="20"/>
    </w:rPr>
  </w:style>
  <w:style w:type="paragraph" w:styleId="Corpsdetexte">
    <w:name w:val="Body Text"/>
    <w:basedOn w:val="Normal"/>
    <w:link w:val="CorpsdetexteCar"/>
    <w:uiPriority w:val="99"/>
    <w:rsid w:val="00D16803"/>
    <w:pPr>
      <w:spacing w:after="0" w:line="240" w:lineRule="auto"/>
    </w:pPr>
    <w:rPr>
      <w:rFonts w:ascii="Times New Roman" w:hAnsi="Times New Roman"/>
      <w:sz w:val="24"/>
      <w:szCs w:val="20"/>
    </w:rPr>
  </w:style>
  <w:style w:type="character" w:customStyle="1" w:styleId="CorpsdetexteCar">
    <w:name w:val="Corps de texte Car"/>
    <w:basedOn w:val="Policepardfaut"/>
    <w:link w:val="Corpsdetexte"/>
    <w:uiPriority w:val="99"/>
    <w:rsid w:val="00D16803"/>
    <w:rPr>
      <w:rFonts w:ascii="Times New Roman" w:eastAsia="Times New Roman" w:hAnsi="Times New Roman" w:cs="Times New Roman"/>
      <w:szCs w:val="20"/>
    </w:rPr>
  </w:style>
  <w:style w:type="paragraph" w:styleId="Notedebasdepage">
    <w:name w:val="footnote text"/>
    <w:basedOn w:val="Normal"/>
    <w:link w:val="NotedebasdepageCar"/>
    <w:rsid w:val="00D16803"/>
    <w:rPr>
      <w:sz w:val="20"/>
      <w:szCs w:val="20"/>
    </w:rPr>
  </w:style>
  <w:style w:type="character" w:customStyle="1" w:styleId="NotedebasdepageCar">
    <w:name w:val="Note de bas de page Car"/>
    <w:basedOn w:val="Policepardfaut"/>
    <w:link w:val="Notedebasdepage"/>
    <w:rsid w:val="00D16803"/>
    <w:rPr>
      <w:rFonts w:ascii="Calibri" w:eastAsia="Times New Roman" w:hAnsi="Calibri" w:cs="Times New Roman"/>
      <w:sz w:val="20"/>
      <w:szCs w:val="20"/>
      <w:lang w:val="fr-FR" w:eastAsia="en-US"/>
    </w:rPr>
  </w:style>
  <w:style w:type="character" w:styleId="Appelnotedebasdep">
    <w:name w:val="footnote reference"/>
    <w:basedOn w:val="Policepardfaut"/>
    <w:rsid w:val="00D16803"/>
    <w:rPr>
      <w:vertAlign w:val="superscript"/>
    </w:rPr>
  </w:style>
  <w:style w:type="character" w:styleId="Lienhypertextesuivivisit">
    <w:name w:val="FollowedHyperlink"/>
    <w:basedOn w:val="Policepardfaut"/>
    <w:uiPriority w:val="99"/>
    <w:semiHidden/>
    <w:unhideWhenUsed/>
    <w:rsid w:val="00284197"/>
    <w:rPr>
      <w:color w:val="800080" w:themeColor="followedHyperlink"/>
      <w:u w:val="single"/>
    </w:rPr>
  </w:style>
  <w:style w:type="paragraph" w:styleId="Paragraphedeliste">
    <w:name w:val="List Paragraph"/>
    <w:basedOn w:val="Normal"/>
    <w:uiPriority w:val="99"/>
    <w:qFormat/>
    <w:rsid w:val="00284197"/>
    <w:pPr>
      <w:ind w:left="720"/>
      <w:contextualSpacing/>
    </w:pPr>
  </w:style>
  <w:style w:type="paragraph" w:styleId="NormalWeb">
    <w:name w:val="Normal (Web)"/>
    <w:basedOn w:val="Normal"/>
    <w:uiPriority w:val="99"/>
    <w:unhideWhenUsed/>
    <w:rsid w:val="008813AA"/>
    <w:pPr>
      <w:spacing w:before="100" w:beforeAutospacing="1" w:after="100" w:afterAutospacing="1" w:line="240" w:lineRule="auto"/>
    </w:pPr>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083F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3F30"/>
    <w:rPr>
      <w:rFonts w:ascii="Tahoma" w:eastAsia="Times New Roman" w:hAnsi="Tahoma" w:cs="Tahoma"/>
      <w:sz w:val="16"/>
      <w:szCs w:val="16"/>
      <w:lang w:val="fr-FR" w:eastAsia="en-US"/>
    </w:rPr>
  </w:style>
  <w:style w:type="character" w:customStyle="1" w:styleId="apple-converted-space">
    <w:name w:val="apple-converted-space"/>
    <w:basedOn w:val="Policepardfaut"/>
    <w:rsid w:val="00632C6B"/>
  </w:style>
  <w:style w:type="character" w:customStyle="1" w:styleId="Titre4Car">
    <w:name w:val="Titre 4 Car"/>
    <w:basedOn w:val="Policepardfaut"/>
    <w:link w:val="Titre4"/>
    <w:uiPriority w:val="9"/>
    <w:rsid w:val="00FB75E1"/>
    <w:rPr>
      <w:rFonts w:asciiTheme="majorHAnsi" w:eastAsiaTheme="majorEastAsia" w:hAnsiTheme="majorHAnsi" w:cstheme="majorBidi"/>
      <w:i/>
      <w:iCs/>
      <w:color w:val="365F91" w:themeColor="accent1" w:themeShade="BF"/>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08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8DFD0-7713-499C-AB71-C8398553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7300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HEC-ULg</Company>
  <LinksUpToDate>false</LinksUpToDate>
  <CharactersWithSpaces>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Randaxhe</dc:creator>
  <cp:keywords/>
  <dc:description/>
  <cp:lastModifiedBy>Nicolas</cp:lastModifiedBy>
  <cp:revision>2</cp:revision>
  <dcterms:created xsi:type="dcterms:W3CDTF">2019-05-13T12:45:00Z</dcterms:created>
  <dcterms:modified xsi:type="dcterms:W3CDTF">2019-05-13T12:45:00Z</dcterms:modified>
</cp:coreProperties>
</file>